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7A6D87" w14:textId="303B3D6E" w:rsidR="001417FF" w:rsidRDefault="001417FF" w:rsidP="00780371">
      <w:pPr>
        <w:rPr>
          <w:b/>
          <w:bCs/>
        </w:rPr>
      </w:pPr>
    </w:p>
    <w:p w14:paraId="367A8C89" w14:textId="1CBB9694" w:rsidR="00A37A00" w:rsidRPr="005176E3" w:rsidRDefault="005176E3" w:rsidP="005176E3">
      <w:pPr>
        <w:jc w:val="center"/>
        <w:rPr>
          <w:b/>
          <w:sz w:val="24"/>
          <w:szCs w:val="24"/>
        </w:rPr>
      </w:pPr>
      <w:r w:rsidRPr="005176E3">
        <w:rPr>
          <w:b/>
          <w:bCs/>
          <w:sz w:val="24"/>
          <w:szCs w:val="24"/>
        </w:rPr>
        <w:t>Lignes directrices sur la sécurité nationale pour les partenariats de recherche</w:t>
      </w:r>
    </w:p>
    <w:p w14:paraId="77CD3B5A" w14:textId="77777777" w:rsidR="005176E3" w:rsidRPr="00A37A00" w:rsidRDefault="005176E3" w:rsidP="00A37A00">
      <w:pPr>
        <w:rPr>
          <w:b/>
          <w:bCs/>
        </w:rPr>
      </w:pPr>
    </w:p>
    <w:p w14:paraId="4689469D" w14:textId="1A568AA8" w:rsidR="008642C2" w:rsidRPr="009F2D73" w:rsidRDefault="00A37A00" w:rsidP="00B56585">
      <w:pPr>
        <w:jc w:val="both"/>
        <w:rPr>
          <w:i/>
          <w:iCs/>
        </w:rPr>
      </w:pPr>
      <w:r w:rsidRPr="00A37A00">
        <w:rPr>
          <w:i/>
          <w:iCs/>
        </w:rPr>
        <w:t xml:space="preserve">Le formulaire est utilisé avec </w:t>
      </w:r>
      <w:r w:rsidRPr="00622C12">
        <w:rPr>
          <w:i/>
        </w:rPr>
        <w:t xml:space="preserve">l'autorisation d'Innovation, </w:t>
      </w:r>
      <w:r w:rsidR="007D7773" w:rsidRPr="009A0253">
        <w:rPr>
          <w:i/>
        </w:rPr>
        <w:t>S</w:t>
      </w:r>
      <w:r w:rsidR="007D7773">
        <w:rPr>
          <w:i/>
        </w:rPr>
        <w:t>ciences</w:t>
      </w:r>
      <w:r w:rsidRPr="00622C12">
        <w:rPr>
          <w:i/>
        </w:rPr>
        <w:t xml:space="preserve"> et </w:t>
      </w:r>
      <w:r w:rsidR="007D7773">
        <w:rPr>
          <w:i/>
        </w:rPr>
        <w:t>D</w:t>
      </w:r>
      <w:r w:rsidRPr="00622C12">
        <w:rPr>
          <w:i/>
        </w:rPr>
        <w:t>éveloppement économique Canada</w:t>
      </w:r>
      <w:r w:rsidRPr="00A37A00">
        <w:rPr>
          <w:i/>
          <w:iCs/>
        </w:rPr>
        <w:t>, avec des adaptations propres au contexte québécois.</w:t>
      </w:r>
    </w:p>
    <w:p w14:paraId="3D0A6A15" w14:textId="77777777" w:rsidR="00A37A00" w:rsidRPr="009C58A5" w:rsidRDefault="00A37A00" w:rsidP="00780371">
      <w:pPr>
        <w:rPr>
          <w:b/>
          <w:bCs/>
        </w:rPr>
      </w:pPr>
    </w:p>
    <w:tbl>
      <w:tblPr>
        <w:tblStyle w:val="Grilledutableau"/>
        <w:tblW w:w="0" w:type="auto"/>
        <w:shd w:val="clear" w:color="auto" w:fill="365F91" w:themeFill="accent1" w:themeFillShade="BF"/>
        <w:tblCellMar>
          <w:top w:w="57" w:type="dxa"/>
          <w:bottom w:w="57" w:type="dxa"/>
        </w:tblCellMar>
        <w:tblLook w:val="04A0" w:firstRow="1" w:lastRow="0" w:firstColumn="1" w:lastColumn="0" w:noHBand="0" w:noVBand="1"/>
      </w:tblPr>
      <w:tblGrid>
        <w:gridCol w:w="10670"/>
      </w:tblGrid>
      <w:tr w:rsidR="007E00B5" w14:paraId="65571F4A" w14:textId="77777777" w:rsidTr="0015532A">
        <w:tc>
          <w:tcPr>
            <w:tcW w:w="10670" w:type="dxa"/>
            <w:shd w:val="clear" w:color="auto" w:fill="365F91" w:themeFill="accent1" w:themeFillShade="BF"/>
          </w:tcPr>
          <w:p w14:paraId="6EE514AD" w14:textId="037C6AD9" w:rsidR="00780371" w:rsidRPr="00CD38A8" w:rsidRDefault="00816269" w:rsidP="00A50C0C">
            <w:pPr>
              <w:pStyle w:val="TitreSectionFormulaire"/>
              <w:rPr>
                <w:color w:val="FFFFFF" w:themeColor="background1"/>
              </w:rPr>
            </w:pPr>
            <w:r>
              <w:rPr>
                <w:color w:val="FFFFFF" w:themeColor="background1"/>
              </w:rPr>
              <w:t>Introduction</w:t>
            </w:r>
          </w:p>
        </w:tc>
      </w:tr>
    </w:tbl>
    <w:p w14:paraId="3A15C63C" w14:textId="77777777" w:rsidR="00780371" w:rsidRDefault="00780371" w:rsidP="001417FF">
      <w:pPr>
        <w:jc w:val="both"/>
        <w:rPr>
          <w:rFonts w:cs="Arial"/>
        </w:rPr>
      </w:pPr>
    </w:p>
    <w:p w14:paraId="0CA29D79" w14:textId="24743936" w:rsidR="00B44ABB" w:rsidRPr="00B44ABB" w:rsidRDefault="00B44ABB" w:rsidP="00230375">
      <w:pPr>
        <w:jc w:val="both"/>
        <w:rPr>
          <w:rFonts w:cs="Arial"/>
        </w:rPr>
      </w:pPr>
      <w:r w:rsidRPr="00B44ABB">
        <w:rPr>
          <w:rFonts w:cs="Arial"/>
        </w:rPr>
        <w:t>Le Formulaire d’évaluation des risques est un outil qui permet d’identifier et d’évaluer les risques potentiels que les partenariats de recherche peuvent poser pour la sécurité nationale du Canada, tel</w:t>
      </w:r>
      <w:r w:rsidR="00B56585">
        <w:rPr>
          <w:rFonts w:cs="Arial"/>
        </w:rPr>
        <w:t>s</w:t>
      </w:r>
      <w:r w:rsidRPr="00B44ABB">
        <w:rPr>
          <w:rFonts w:cs="Arial"/>
        </w:rPr>
        <w:t xml:space="preserve"> que défini</w:t>
      </w:r>
      <w:r w:rsidR="00B56585">
        <w:rPr>
          <w:rFonts w:cs="Arial"/>
        </w:rPr>
        <w:t>s</w:t>
      </w:r>
      <w:r w:rsidRPr="00B44ABB">
        <w:rPr>
          <w:rFonts w:cs="Arial"/>
        </w:rPr>
        <w:t xml:space="preserve"> dans les </w:t>
      </w:r>
      <w:hyperlink r:id="rId11" w:history="1">
        <w:r w:rsidRPr="00D817E4">
          <w:rPr>
            <w:rStyle w:val="Lienhypertexte"/>
            <w:rFonts w:cs="Arial"/>
          </w:rPr>
          <w:t>Lignes directrices sur la sécurité nationale pour les partenariats de recherche</w:t>
        </w:r>
      </w:hyperlink>
      <w:r w:rsidRPr="00B44ABB">
        <w:rPr>
          <w:rFonts w:cs="Arial"/>
        </w:rPr>
        <w:t>, et de développer des mesures d’atténuation efficaces.</w:t>
      </w:r>
    </w:p>
    <w:p w14:paraId="3D4097BF" w14:textId="77777777" w:rsidR="009F0F35" w:rsidRDefault="009F0F35" w:rsidP="008C0494">
      <w:pPr>
        <w:rPr>
          <w:rFonts w:cs="Arial"/>
        </w:rPr>
      </w:pPr>
    </w:p>
    <w:p w14:paraId="1F2EFCBC" w14:textId="23DE8301" w:rsidR="009F0F35" w:rsidRDefault="00B44ABB" w:rsidP="00230375">
      <w:pPr>
        <w:jc w:val="both"/>
        <w:rPr>
          <w:rFonts w:cs="Arial"/>
        </w:rPr>
      </w:pPr>
      <w:r w:rsidRPr="00B44ABB">
        <w:rPr>
          <w:rFonts w:cs="Arial"/>
        </w:rPr>
        <w:t>En répondant aux questions du Formulaire d’évaluation des risques, vous fournirez, au meilleur de vos connaissances, des renseignements spécifiques à votre domaine de recherche proposé et aux éventuelles organisations de recherche partenaire</w:t>
      </w:r>
      <w:r w:rsidR="004A2F1A">
        <w:rPr>
          <w:rFonts w:cs="Arial"/>
        </w:rPr>
        <w:t>s</w:t>
      </w:r>
      <w:r w:rsidRPr="00B44ABB">
        <w:rPr>
          <w:rFonts w:cs="Arial"/>
        </w:rPr>
        <w:t xml:space="preserve">. Ces renseignements </w:t>
      </w:r>
      <w:r w:rsidR="00CA3978">
        <w:rPr>
          <w:rFonts w:cs="Arial"/>
        </w:rPr>
        <w:t xml:space="preserve">sont recueillis par le </w:t>
      </w:r>
      <w:r w:rsidR="00CA3978" w:rsidRPr="002813D2">
        <w:rPr>
          <w:rFonts w:cs="Arial"/>
        </w:rPr>
        <w:t xml:space="preserve">ministère de l’Économie, de l’Innovation et de l’Énergie </w:t>
      </w:r>
      <w:r w:rsidR="00230375">
        <w:rPr>
          <w:rFonts w:cs="Arial"/>
        </w:rPr>
        <w:t xml:space="preserve">(MEIE) </w:t>
      </w:r>
      <w:r w:rsidR="00CA3978">
        <w:rPr>
          <w:rFonts w:cs="Arial"/>
        </w:rPr>
        <w:t xml:space="preserve">et </w:t>
      </w:r>
      <w:r w:rsidRPr="00B44ABB">
        <w:rPr>
          <w:rFonts w:cs="Arial"/>
        </w:rPr>
        <w:t xml:space="preserve">seront utilisés pour évaluer les risques pour la sécurité nationale dans les cas où le partenariat de recherche proposé pourrait exposer le projet de recherche à de l’ingérence étrangère, de l’espionnage ou du vol de la part de gouvernements, des organisations militaires et d’autres organisations étrangères. Ces renseignements seront aussi utilisés pour évaluer les risques dans les cas où le partenariat de recherche pourrait poser des </w:t>
      </w:r>
      <w:proofErr w:type="gramStart"/>
      <w:r w:rsidRPr="00B44ABB">
        <w:rPr>
          <w:rFonts w:cs="Arial"/>
        </w:rPr>
        <w:t>risques potentiels</w:t>
      </w:r>
      <w:proofErr w:type="gramEnd"/>
      <w:r w:rsidRPr="00B44ABB">
        <w:rPr>
          <w:rFonts w:cs="Arial"/>
        </w:rPr>
        <w:t xml:space="preserve"> pour le secteur canadien de la recherche dans son ensemble.</w:t>
      </w:r>
    </w:p>
    <w:p w14:paraId="4DAB1416" w14:textId="21C2EA34" w:rsidR="0035695F" w:rsidRDefault="0035695F" w:rsidP="00B44ABB">
      <w:pPr>
        <w:rPr>
          <w:rFonts w:cs="Arial"/>
        </w:rPr>
      </w:pPr>
    </w:p>
    <w:p w14:paraId="24D2E204" w14:textId="4DBCA346" w:rsidR="00B44ABB" w:rsidRPr="00B44ABB" w:rsidRDefault="00B44ABB" w:rsidP="00B33322">
      <w:pPr>
        <w:spacing w:after="60"/>
        <w:jc w:val="both"/>
        <w:rPr>
          <w:rFonts w:cs="Arial"/>
        </w:rPr>
      </w:pPr>
      <w:r w:rsidRPr="00B44ABB">
        <w:rPr>
          <w:rFonts w:cs="Arial"/>
        </w:rPr>
        <w:t>Aux fins des Lignes directrices sur la sécurité nationale pour les partenariats de recherche, le terme «</w:t>
      </w:r>
      <w:r w:rsidR="00B33322">
        <w:rPr>
          <w:rFonts w:cs="Arial"/>
        </w:rPr>
        <w:t> </w:t>
      </w:r>
      <w:r w:rsidRPr="00B44ABB">
        <w:rPr>
          <w:rFonts w:cs="Arial"/>
        </w:rPr>
        <w:t>organisation partenaire</w:t>
      </w:r>
      <w:r w:rsidR="00B33322">
        <w:rPr>
          <w:rFonts w:cs="Arial"/>
        </w:rPr>
        <w:t> </w:t>
      </w:r>
      <w:r w:rsidRPr="00B44ABB">
        <w:rPr>
          <w:rFonts w:cs="Arial"/>
        </w:rPr>
        <w:t>» désigne toute organisation qui joue un rôle actif dans le projet et/ou qui appuie un partenariat de recherche au moyen de contributions en argent et/ou en nature. Les organisations partenaires peuvent jouer les rôles suivants</w:t>
      </w:r>
      <w:r w:rsidR="00B33322">
        <w:rPr>
          <w:rFonts w:cs="Arial"/>
        </w:rPr>
        <w:t> </w:t>
      </w:r>
      <w:r w:rsidRPr="00B44ABB">
        <w:rPr>
          <w:rFonts w:cs="Arial"/>
        </w:rPr>
        <w:t>:</w:t>
      </w:r>
    </w:p>
    <w:p w14:paraId="2474DF33" w14:textId="59645D8B" w:rsidR="00B44ABB" w:rsidRPr="00E21FD5" w:rsidRDefault="00B44ABB" w:rsidP="000F1B71">
      <w:pPr>
        <w:pStyle w:val="Paragraphedeliste"/>
        <w:numPr>
          <w:ilvl w:val="0"/>
          <w:numId w:val="19"/>
        </w:numPr>
        <w:jc w:val="both"/>
        <w:rPr>
          <w:rFonts w:cs="Arial"/>
        </w:rPr>
      </w:pPr>
      <w:r w:rsidRPr="00E21FD5">
        <w:rPr>
          <w:rFonts w:cs="Arial"/>
        </w:rPr>
        <w:t>Partager le leadership intellectuel ou fournir une expertise;</w:t>
      </w:r>
    </w:p>
    <w:p w14:paraId="41C43191" w14:textId="67A8FD60" w:rsidR="00B44ABB" w:rsidRPr="00E21FD5" w:rsidRDefault="00B44ABB" w:rsidP="000F1B71">
      <w:pPr>
        <w:pStyle w:val="Paragraphedeliste"/>
        <w:numPr>
          <w:ilvl w:val="0"/>
          <w:numId w:val="19"/>
        </w:numPr>
        <w:jc w:val="both"/>
        <w:rPr>
          <w:rFonts w:cs="Arial"/>
        </w:rPr>
      </w:pPr>
      <w:r w:rsidRPr="00E21FD5">
        <w:rPr>
          <w:rFonts w:cs="Arial"/>
        </w:rPr>
        <w:t>Participer activement aux activités de recherche; et/ou</w:t>
      </w:r>
    </w:p>
    <w:p w14:paraId="6927EDA5" w14:textId="590D3E37" w:rsidR="00B44ABB" w:rsidRDefault="00B44ABB" w:rsidP="000F1B71">
      <w:pPr>
        <w:pStyle w:val="Paragraphedeliste"/>
        <w:numPr>
          <w:ilvl w:val="0"/>
          <w:numId w:val="19"/>
        </w:numPr>
        <w:jc w:val="both"/>
        <w:rPr>
          <w:rFonts w:cs="Arial"/>
        </w:rPr>
      </w:pPr>
      <w:r w:rsidRPr="00E21FD5">
        <w:rPr>
          <w:rFonts w:cs="Arial"/>
        </w:rPr>
        <w:t>Appliquer les résultats de la recherche et/ou participer activement au transfert ou à la mobilisation des connaissances produites pour contribuer à atteindre les résultats attendus pour le projet.</w:t>
      </w:r>
    </w:p>
    <w:p w14:paraId="30201101" w14:textId="77777777" w:rsidR="00B92B24" w:rsidRPr="00B92B24" w:rsidRDefault="00B92B24" w:rsidP="000F1B71">
      <w:pPr>
        <w:pStyle w:val="Paragraphedeliste"/>
        <w:jc w:val="both"/>
        <w:rPr>
          <w:rFonts w:cs="Arial"/>
        </w:rPr>
      </w:pPr>
    </w:p>
    <w:p w14:paraId="763AA8C4" w14:textId="38AB2702" w:rsidR="00B44ABB" w:rsidRDefault="00B44ABB" w:rsidP="000F1B71">
      <w:pPr>
        <w:jc w:val="both"/>
        <w:rPr>
          <w:rFonts w:cs="Arial"/>
        </w:rPr>
      </w:pPr>
      <w:r w:rsidRPr="00B44ABB">
        <w:rPr>
          <w:rFonts w:cs="Arial"/>
        </w:rPr>
        <w:t>Les risques pour la sécurité nationale peuvent être définis comme, sans s’y limiter, des circonstances dans lesquelles pourraient survenir des cas potentiels d’interférence étrangère, d’espionnage, de vol de propriété intellectuelle ou de transfert de connaissances non</w:t>
      </w:r>
      <w:r w:rsidR="00230375">
        <w:rPr>
          <w:rFonts w:cs="Arial"/>
        </w:rPr>
        <w:t> </w:t>
      </w:r>
      <w:r w:rsidRPr="00B44ABB">
        <w:rPr>
          <w:rFonts w:cs="Arial"/>
        </w:rPr>
        <w:t>autorisé qui</w:t>
      </w:r>
      <w:r w:rsidR="00230375">
        <w:rPr>
          <w:rFonts w:cs="Arial"/>
        </w:rPr>
        <w:t> </w:t>
      </w:r>
      <w:r w:rsidRPr="00B44ABB">
        <w:rPr>
          <w:rFonts w:cs="Arial"/>
        </w:rPr>
        <w:t>:</w:t>
      </w:r>
    </w:p>
    <w:p w14:paraId="2757A50B" w14:textId="77777777" w:rsidR="0078162C" w:rsidRPr="00B44ABB" w:rsidRDefault="0078162C" w:rsidP="000F1B71">
      <w:pPr>
        <w:jc w:val="both"/>
        <w:rPr>
          <w:rFonts w:cs="Arial"/>
        </w:rPr>
      </w:pPr>
    </w:p>
    <w:p w14:paraId="3AB154FC" w14:textId="087986CF" w:rsidR="00B44ABB" w:rsidRPr="0015385B" w:rsidRDefault="00B44ABB" w:rsidP="000F1B71">
      <w:pPr>
        <w:pStyle w:val="Paragraphedeliste"/>
        <w:numPr>
          <w:ilvl w:val="0"/>
          <w:numId w:val="11"/>
        </w:numPr>
        <w:jc w:val="both"/>
        <w:rPr>
          <w:rFonts w:cs="Arial"/>
        </w:rPr>
      </w:pPr>
      <w:r w:rsidRPr="0015385B">
        <w:rPr>
          <w:rFonts w:cs="Arial"/>
        </w:rPr>
        <w:t>Contribuent à l’avancement des capacités militaires en matière de sécurité et de renseignement d’États ou de groupes qui posent une menace pour le Canada; et/ou</w:t>
      </w:r>
    </w:p>
    <w:p w14:paraId="2A25DA7F" w14:textId="500FD3C3" w:rsidR="00B44ABB" w:rsidRDefault="00B44ABB" w:rsidP="000F1B71">
      <w:pPr>
        <w:pStyle w:val="Paragraphedeliste"/>
        <w:numPr>
          <w:ilvl w:val="0"/>
          <w:numId w:val="11"/>
        </w:numPr>
        <w:jc w:val="both"/>
        <w:rPr>
          <w:rFonts w:cs="Arial"/>
        </w:rPr>
      </w:pPr>
      <w:r w:rsidRPr="0015385B">
        <w:rPr>
          <w:rFonts w:cs="Arial"/>
        </w:rPr>
        <w:t>Perturbent le développement de la recherche et de l’innovation canadiennes, diminuent la résilience des infrastructures essentielles ou compromettent la protection de données sensibles des Canadiens.</w:t>
      </w:r>
    </w:p>
    <w:p w14:paraId="116234A0" w14:textId="77777777" w:rsidR="00A15AC2" w:rsidRPr="0015385B" w:rsidRDefault="00A15AC2" w:rsidP="008C0494">
      <w:pPr>
        <w:pStyle w:val="Paragraphedeliste"/>
        <w:rPr>
          <w:rFonts w:cs="Arial"/>
        </w:rPr>
      </w:pPr>
    </w:p>
    <w:p w14:paraId="6B6A6C67" w14:textId="77777777" w:rsidR="00B33322" w:rsidRDefault="00B44ABB" w:rsidP="00230375">
      <w:pPr>
        <w:jc w:val="both"/>
        <w:rPr>
          <w:rFonts w:cs="Arial"/>
        </w:rPr>
        <w:sectPr w:rsidR="00B33322" w:rsidSect="006243E7">
          <w:headerReference w:type="even" r:id="rId12"/>
          <w:headerReference w:type="default" r:id="rId13"/>
          <w:footerReference w:type="even" r:id="rId14"/>
          <w:footerReference w:type="default" r:id="rId15"/>
          <w:headerReference w:type="first" r:id="rId16"/>
          <w:footerReference w:type="first" r:id="rId17"/>
          <w:pgSz w:w="12240" w:h="15840"/>
          <w:pgMar w:top="1440" w:right="818" w:bottom="1440" w:left="742" w:header="708" w:footer="708" w:gutter="0"/>
          <w:cols w:space="708"/>
          <w:docGrid w:linePitch="360"/>
        </w:sectPr>
      </w:pPr>
      <w:r w:rsidRPr="00B44ABB" w:rsidDel="005C00C3">
        <w:rPr>
          <w:rFonts w:cs="Arial"/>
        </w:rPr>
        <w:t xml:space="preserve">Les renseignements recueillis dans le formulaire ne seront pas utilisés pour établir votre conformité à toute exigence législative ou réglementaire pouvant s’appliquer à votre projet de recherche proposé. </w:t>
      </w:r>
      <w:r w:rsidRPr="00B44ABB">
        <w:rPr>
          <w:rFonts w:cs="Arial"/>
        </w:rPr>
        <w:t>La collecte de ces renseignements servira à évaluer le profil de risque global de votre projet de recherche</w:t>
      </w:r>
      <w:r w:rsidR="000C1E16" w:rsidRPr="000C1E16">
        <w:rPr>
          <w:rFonts w:cs="Arial"/>
        </w:rPr>
        <w:t xml:space="preserve"> et seules les personnes autorisées y auront accès</w:t>
      </w:r>
      <w:r w:rsidRPr="00B44ABB">
        <w:rPr>
          <w:rFonts w:cs="Arial"/>
        </w:rPr>
        <w:t>.</w:t>
      </w:r>
      <w:r w:rsidR="00CA3978">
        <w:rPr>
          <w:rFonts w:cs="Arial"/>
        </w:rPr>
        <w:t xml:space="preserve"> </w:t>
      </w:r>
      <w:r w:rsidR="005C00C3">
        <w:rPr>
          <w:rFonts w:cs="Arial"/>
        </w:rPr>
        <w:t xml:space="preserve">Toutefois, le cas échéant, </w:t>
      </w:r>
      <w:r w:rsidR="00CA3978">
        <w:rPr>
          <w:rFonts w:cs="Arial"/>
        </w:rPr>
        <w:t>un faux énoncé</w:t>
      </w:r>
      <w:r w:rsidR="003942C7">
        <w:rPr>
          <w:rFonts w:cs="Arial"/>
        </w:rPr>
        <w:t xml:space="preserve"> au présent formulaire</w:t>
      </w:r>
      <w:r w:rsidR="0024246B" w:rsidRPr="0024246B">
        <w:t xml:space="preserve"> </w:t>
      </w:r>
      <w:r w:rsidR="00CA3978">
        <w:rPr>
          <w:rFonts w:cs="Arial"/>
        </w:rPr>
        <w:t>pourrait constituer un défaut aux fins d’une convention d’aide financière</w:t>
      </w:r>
      <w:r w:rsidR="003942C7">
        <w:rPr>
          <w:rFonts w:cs="Arial"/>
        </w:rPr>
        <w:t xml:space="preserve"> y</w:t>
      </w:r>
      <w:r w:rsidR="0024246B">
        <w:rPr>
          <w:rFonts w:cs="Arial"/>
        </w:rPr>
        <w:t xml:space="preserve"> donnant suite</w:t>
      </w:r>
      <w:r w:rsidR="005C00C3">
        <w:rPr>
          <w:rFonts w:cs="Arial"/>
        </w:rPr>
        <w:t>.</w:t>
      </w:r>
    </w:p>
    <w:p w14:paraId="1E75CE17" w14:textId="45CBB3CF" w:rsidR="00896902" w:rsidRPr="0035695F" w:rsidRDefault="00896902" w:rsidP="001417FF">
      <w:pPr>
        <w:rPr>
          <w:rFonts w:cs="Arial"/>
          <w:b/>
          <w:sz w:val="24"/>
          <w:szCs w:val="24"/>
          <w:u w:val="single"/>
        </w:rPr>
      </w:pPr>
    </w:p>
    <w:p w14:paraId="3C1D27BB" w14:textId="77777777" w:rsidR="00B33322" w:rsidRPr="0035695F" w:rsidRDefault="00B33322" w:rsidP="001417FF">
      <w:pPr>
        <w:rPr>
          <w:rFonts w:cs="Arial"/>
          <w:b/>
          <w:sz w:val="24"/>
          <w:szCs w:val="24"/>
          <w:u w:val="single"/>
        </w:rPr>
      </w:pPr>
    </w:p>
    <w:p w14:paraId="1C6AFEA0" w14:textId="414D9202" w:rsidR="008F0407" w:rsidRDefault="002F45E1" w:rsidP="00150388">
      <w:pPr>
        <w:rPr>
          <w:rFonts w:cs="Arial"/>
        </w:rPr>
      </w:pPr>
      <w:r w:rsidRPr="00896902">
        <w:rPr>
          <w:rFonts w:cs="Arial"/>
          <w:b/>
          <w:bCs/>
          <w:sz w:val="24"/>
          <w:szCs w:val="24"/>
          <w:u w:val="single"/>
        </w:rPr>
        <w:t xml:space="preserve">Qui </w:t>
      </w:r>
      <w:r w:rsidR="000548C9">
        <w:rPr>
          <w:rFonts w:cs="Arial"/>
          <w:b/>
          <w:bCs/>
          <w:sz w:val="24"/>
          <w:szCs w:val="24"/>
          <w:u w:val="single"/>
        </w:rPr>
        <w:t>doit remplir</w:t>
      </w:r>
      <w:r w:rsidRPr="00896902">
        <w:rPr>
          <w:rFonts w:cs="Arial"/>
          <w:b/>
          <w:bCs/>
          <w:sz w:val="24"/>
          <w:szCs w:val="24"/>
          <w:u w:val="single"/>
        </w:rPr>
        <w:t xml:space="preserve"> le Formulaire d’évaluation des risques?</w:t>
      </w:r>
    </w:p>
    <w:p w14:paraId="33958349" w14:textId="77777777" w:rsidR="002935DB" w:rsidRDefault="002935DB" w:rsidP="00150388">
      <w:pPr>
        <w:rPr>
          <w:rFonts w:cs="Arial"/>
        </w:rPr>
      </w:pPr>
    </w:p>
    <w:p w14:paraId="0EC94CB1" w14:textId="56B9DE64" w:rsidR="00150388" w:rsidRDefault="00150388" w:rsidP="00FB3CC1">
      <w:pPr>
        <w:jc w:val="both"/>
        <w:rPr>
          <w:rFonts w:cs="Arial"/>
        </w:rPr>
      </w:pPr>
      <w:r w:rsidRPr="00150388">
        <w:rPr>
          <w:rFonts w:cs="Arial"/>
        </w:rPr>
        <w:t>La personne qui remplit le formulaire peut être la chercheuse principale ou le chercheur principal, au nom de toute personne qui participe à la demande. Selon le programme, cela pourrait aussi être un établissement gestionnaire, une institution postsecondaire ou de recherche.</w:t>
      </w:r>
    </w:p>
    <w:p w14:paraId="34567D4E" w14:textId="77777777" w:rsidR="008D0046" w:rsidRDefault="008D0046" w:rsidP="00150388">
      <w:pPr>
        <w:rPr>
          <w:rFonts w:cs="Arial"/>
        </w:rPr>
      </w:pPr>
    </w:p>
    <w:p w14:paraId="78362331" w14:textId="77777777" w:rsidR="006F2440" w:rsidRPr="00150388" w:rsidRDefault="006F2440" w:rsidP="00FB3CC1">
      <w:pPr>
        <w:jc w:val="both"/>
        <w:rPr>
          <w:rFonts w:cs="Arial"/>
        </w:rPr>
      </w:pPr>
      <w:r>
        <w:rPr>
          <w:rFonts w:cs="Arial"/>
        </w:rPr>
        <w:t>L’utilisation</w:t>
      </w:r>
      <w:r w:rsidRPr="00150388">
        <w:rPr>
          <w:rFonts w:cs="Arial"/>
        </w:rPr>
        <w:t xml:space="preserve"> </w:t>
      </w:r>
      <w:r>
        <w:rPr>
          <w:rFonts w:cs="Arial"/>
        </w:rPr>
        <w:t>du</w:t>
      </w:r>
      <w:r w:rsidRPr="00150388">
        <w:rPr>
          <w:rFonts w:cs="Arial"/>
        </w:rPr>
        <w:t xml:space="preserve"> Formulaire d’évaluation des risques </w:t>
      </w:r>
      <w:r>
        <w:rPr>
          <w:rFonts w:cs="Arial"/>
        </w:rPr>
        <w:t>a pour objectif de</w:t>
      </w:r>
      <w:r w:rsidRPr="00150388">
        <w:rPr>
          <w:rFonts w:cs="Arial"/>
        </w:rPr>
        <w:t xml:space="preserve"> faire preuve de diligence raisonnable lors de l’établissement ou de la poursuite de partenariats avec des partenaires nationaux, internationaux et multinationaux.</w:t>
      </w:r>
    </w:p>
    <w:p w14:paraId="4FF107F6" w14:textId="77777777" w:rsidR="006F2440" w:rsidRDefault="006F2440" w:rsidP="00FB3CC1">
      <w:pPr>
        <w:jc w:val="both"/>
        <w:rPr>
          <w:rFonts w:cs="Arial"/>
        </w:rPr>
      </w:pPr>
    </w:p>
    <w:p w14:paraId="7E7F56ED" w14:textId="2F698481" w:rsidR="006F2440" w:rsidRDefault="006F2440" w:rsidP="00FB3CC1">
      <w:pPr>
        <w:jc w:val="both"/>
        <w:rPr>
          <w:rFonts w:cs="Arial"/>
        </w:rPr>
      </w:pPr>
      <w:r w:rsidRPr="00AC2FD2">
        <w:rPr>
          <w:rFonts w:cs="Arial"/>
        </w:rPr>
        <w:t xml:space="preserve">Ce formulaire peut être requis pour le Programme de soutien aux organismes de recherche et d’innovation (PSO) ou </w:t>
      </w:r>
      <w:r w:rsidR="00FB3CC1">
        <w:rPr>
          <w:rFonts w:cs="Arial"/>
        </w:rPr>
        <w:t xml:space="preserve">pour </w:t>
      </w:r>
      <w:r w:rsidRPr="00AC2FD2">
        <w:rPr>
          <w:rFonts w:cs="Arial"/>
        </w:rPr>
        <w:t xml:space="preserve">tout autre programme du MEIE jugé pertinent. </w:t>
      </w:r>
      <w:r w:rsidRPr="00150388">
        <w:rPr>
          <w:rFonts w:cs="Arial"/>
        </w:rPr>
        <w:t>Consultez les règles de</w:t>
      </w:r>
      <w:r w:rsidR="00FB3CC1">
        <w:rPr>
          <w:rFonts w:cs="Arial"/>
        </w:rPr>
        <w:t>s</w:t>
      </w:r>
      <w:r w:rsidRPr="00150388">
        <w:rPr>
          <w:rFonts w:cs="Arial"/>
        </w:rPr>
        <w:t xml:space="preserve"> programme</w:t>
      </w:r>
      <w:r w:rsidR="00FB3CC1">
        <w:rPr>
          <w:rFonts w:cs="Arial"/>
        </w:rPr>
        <w:t>s</w:t>
      </w:r>
      <w:r w:rsidRPr="00150388">
        <w:rPr>
          <w:rFonts w:cs="Arial"/>
        </w:rPr>
        <w:t xml:space="preserve"> pour déterminer si vous devez fournir un Formulaire d’évaluation des risques.</w:t>
      </w:r>
    </w:p>
    <w:p w14:paraId="2D111334" w14:textId="77777777" w:rsidR="006F2440" w:rsidRDefault="006F2440" w:rsidP="006F2440">
      <w:pPr>
        <w:rPr>
          <w:rFonts w:cs="Arial"/>
        </w:rPr>
      </w:pPr>
    </w:p>
    <w:p w14:paraId="63FD5E0F" w14:textId="6600BD8F" w:rsidR="008D0046" w:rsidRDefault="008D0046" w:rsidP="00C505A7">
      <w:pPr>
        <w:jc w:val="both"/>
        <w:rPr>
          <w:rFonts w:cs="Arial"/>
        </w:rPr>
      </w:pPr>
      <w:r w:rsidRPr="008D0046">
        <w:rPr>
          <w:rFonts w:cs="Arial"/>
        </w:rPr>
        <w:t>Lorsque requise par les règles d’un programme, la fourniture de renseignement</w:t>
      </w:r>
      <w:r w:rsidR="00C505A7">
        <w:rPr>
          <w:rFonts w:cs="Arial"/>
        </w:rPr>
        <w:t>s</w:t>
      </w:r>
      <w:r w:rsidRPr="008D0046">
        <w:rPr>
          <w:rFonts w:cs="Arial"/>
        </w:rPr>
        <w:t xml:space="preserve"> </w:t>
      </w:r>
      <w:proofErr w:type="gramStart"/>
      <w:r w:rsidRPr="008D0046">
        <w:rPr>
          <w:rFonts w:cs="Arial"/>
        </w:rPr>
        <w:t>a</w:t>
      </w:r>
      <w:proofErr w:type="gramEnd"/>
      <w:r w:rsidRPr="008D0046">
        <w:rPr>
          <w:rFonts w:cs="Arial"/>
        </w:rPr>
        <w:t xml:space="preserve"> un caractère obligatoire. Le refus de fournir les renseignements exigés, la fourniture de faux renseignements ou le retrait du consentement autorisant leur utilisation</w:t>
      </w:r>
      <w:r w:rsidR="00C505A7">
        <w:rPr>
          <w:rFonts w:cs="Arial"/>
        </w:rPr>
        <w:t>,</w:t>
      </w:r>
      <w:r w:rsidRPr="008D0046">
        <w:rPr>
          <w:rFonts w:cs="Arial"/>
        </w:rPr>
        <w:t xml:space="preserve"> le cas échéant, pourrait entraîner le rejet de la demande d’aide financière prévue par les règles du programme ou constituer un défaut à une convention donnant suite à une demande d’aide financière dans le cadre du programme. Enfin, la personne qui fournit les renseignements a </w:t>
      </w:r>
      <w:r w:rsidR="00C505A7">
        <w:rPr>
          <w:rFonts w:cs="Arial"/>
        </w:rPr>
        <w:t xml:space="preserve">le </w:t>
      </w:r>
      <w:r w:rsidRPr="008D0046">
        <w:rPr>
          <w:rFonts w:cs="Arial"/>
        </w:rPr>
        <w:t>droit d’y accéder et d’en obtenir la rectification si ces derniers sont inexacts, incomplets ou équivoques.</w:t>
      </w:r>
    </w:p>
    <w:p w14:paraId="4C2BE948" w14:textId="77777777" w:rsidR="008D0046" w:rsidRDefault="008D0046" w:rsidP="008D0046">
      <w:pPr>
        <w:rPr>
          <w:rFonts w:cs="Arial"/>
        </w:rPr>
      </w:pPr>
    </w:p>
    <w:p w14:paraId="79CDC5BD" w14:textId="77777777" w:rsidR="008D0046" w:rsidRDefault="008D0046" w:rsidP="009F05EB">
      <w:pPr>
        <w:rPr>
          <w:rFonts w:cs="Arial"/>
        </w:rPr>
      </w:pPr>
      <w:r w:rsidRPr="009F05EB">
        <w:rPr>
          <w:rFonts w:cs="Arial"/>
        </w:rPr>
        <w:t xml:space="preserve">Pour en savoir plus sur ce sujet, consulter la page Information à communiquer lors d’une </w:t>
      </w:r>
      <w:hyperlink r:id="rId18" w:history="1">
        <w:r w:rsidRPr="009F05EB">
          <w:rPr>
            <w:rStyle w:val="Lienhypertexte"/>
            <w:rFonts w:cs="Arial"/>
          </w:rPr>
          <w:t>collecte de renseignements personnels</w:t>
        </w:r>
      </w:hyperlink>
      <w:r w:rsidRPr="009F05EB">
        <w:rPr>
          <w:rFonts w:cs="Arial"/>
        </w:rPr>
        <w:t>.</w:t>
      </w:r>
    </w:p>
    <w:p w14:paraId="1E83A6C3" w14:textId="77777777" w:rsidR="008D0046" w:rsidRPr="00CE24EF" w:rsidRDefault="008D0046">
      <w:pPr>
        <w:rPr>
          <w:rFonts w:cs="Arial"/>
        </w:rPr>
      </w:pPr>
    </w:p>
    <w:p w14:paraId="6F21B225" w14:textId="45750159" w:rsidR="00CE24EF" w:rsidRPr="00F1405E" w:rsidRDefault="00CE24EF" w:rsidP="00CE24EF">
      <w:pPr>
        <w:rPr>
          <w:rFonts w:cs="Arial"/>
          <w:b/>
          <w:u w:val="single"/>
        </w:rPr>
      </w:pPr>
      <w:r w:rsidRPr="00CE24EF">
        <w:rPr>
          <w:rFonts w:cs="Arial"/>
          <w:b/>
          <w:bCs/>
          <w:sz w:val="24"/>
          <w:szCs w:val="24"/>
          <w:u w:val="single"/>
        </w:rPr>
        <w:t>Quels outils et ressources peuvent vous être utiles ?</w:t>
      </w:r>
    </w:p>
    <w:p w14:paraId="19F3036F" w14:textId="50AAE3D6" w:rsidR="00374DA6" w:rsidRPr="00374DA6" w:rsidRDefault="00374DA6" w:rsidP="00C97810">
      <w:pPr>
        <w:spacing w:before="240"/>
        <w:jc w:val="both"/>
        <w:rPr>
          <w:rFonts w:cs="Arial"/>
        </w:rPr>
      </w:pPr>
      <w:r w:rsidRPr="00374DA6">
        <w:rPr>
          <w:rFonts w:cs="Arial"/>
        </w:rPr>
        <w:t>Nous vous encourageons à effectuer une recherche à partir de sources ouvertes pour compléter le Formulaire d’évaluation des risques et à consulter votre ou vos organisations partenaires pour valider les renseignements</w:t>
      </w:r>
      <w:r w:rsidR="00C97810">
        <w:rPr>
          <w:rFonts w:cs="Arial"/>
        </w:rPr>
        <w:t>,</w:t>
      </w:r>
      <w:r w:rsidRPr="00374DA6">
        <w:rPr>
          <w:rFonts w:cs="Arial"/>
        </w:rPr>
        <w:t xml:space="preserve"> au besoin. Pour obtenir davantage de renseignements, consultez le guide détaillé </w:t>
      </w:r>
      <w:hyperlink r:id="rId19" w:history="1">
        <w:r w:rsidRPr="00F00CCB">
          <w:rPr>
            <w:rStyle w:val="Lienhypertexte"/>
            <w:rFonts w:cs="Arial"/>
          </w:rPr>
          <w:t>Faire preuve de diligence raisonnable en matière de sources ouvertes pour protéger les partenariats de recherche</w:t>
        </w:r>
      </w:hyperlink>
      <w:r w:rsidRPr="00374DA6">
        <w:rPr>
          <w:rFonts w:cs="Arial"/>
        </w:rPr>
        <w:t>.</w:t>
      </w:r>
    </w:p>
    <w:p w14:paraId="22D7D4FF" w14:textId="77777777" w:rsidR="00374DA6" w:rsidRDefault="00374DA6" w:rsidP="00C97810">
      <w:pPr>
        <w:jc w:val="both"/>
        <w:rPr>
          <w:rFonts w:cs="Arial"/>
        </w:rPr>
      </w:pPr>
    </w:p>
    <w:p w14:paraId="4F151E11" w14:textId="45F8828D" w:rsidR="001648CC" w:rsidRDefault="00374DA6" w:rsidP="00C97810">
      <w:pPr>
        <w:jc w:val="both"/>
        <w:rPr>
          <w:rFonts w:cs="Arial"/>
        </w:rPr>
      </w:pPr>
      <w:r w:rsidRPr="00374DA6">
        <w:rPr>
          <w:rFonts w:cs="Arial"/>
        </w:rPr>
        <w:t xml:space="preserve">Des orientations et des ressources supplémentaires, notamment les </w:t>
      </w:r>
      <w:hyperlink r:id="rId20" w:history="1">
        <w:r w:rsidRPr="004173CA">
          <w:rPr>
            <w:rStyle w:val="Lienhypertexte"/>
            <w:rFonts w:cs="Arial"/>
          </w:rPr>
          <w:t>ateliers Science en sécurité</w:t>
        </w:r>
      </w:hyperlink>
      <w:r w:rsidRPr="00374DA6">
        <w:rPr>
          <w:rFonts w:cs="Arial"/>
        </w:rPr>
        <w:t xml:space="preserve"> de Sécurité publique Canada</w:t>
      </w:r>
      <w:r w:rsidR="00C97810">
        <w:rPr>
          <w:rFonts w:cs="Arial"/>
        </w:rPr>
        <w:t>,</w:t>
      </w:r>
      <w:r w:rsidRPr="00374DA6">
        <w:rPr>
          <w:rFonts w:cs="Arial"/>
        </w:rPr>
        <w:t xml:space="preserve"> ainsi que la </w:t>
      </w:r>
      <w:hyperlink r:id="rId21" w:history="1">
        <w:r w:rsidRPr="00153410">
          <w:rPr>
            <w:rStyle w:val="Lienhypertexte"/>
            <w:rFonts w:cs="Arial"/>
          </w:rPr>
          <w:t>séance d’information sur les menaces et la Liste de contrôle</w:t>
        </w:r>
      </w:hyperlink>
      <w:r w:rsidRPr="00374DA6">
        <w:rPr>
          <w:rFonts w:cs="Arial"/>
        </w:rPr>
        <w:t xml:space="preserve"> du Service canadien du renseignement de sécurité, </w:t>
      </w:r>
      <w:r w:rsidR="00AA0E68">
        <w:rPr>
          <w:rFonts w:cs="Arial"/>
        </w:rPr>
        <w:t>pouvant</w:t>
      </w:r>
      <w:r w:rsidRPr="00374DA6">
        <w:rPr>
          <w:rFonts w:cs="Arial"/>
        </w:rPr>
        <w:t xml:space="preserve"> vous aider à compléter ce formulaire sont accessibles sur le portail </w:t>
      </w:r>
      <w:hyperlink r:id="rId22" w:history="1">
        <w:r w:rsidRPr="0060243A">
          <w:rPr>
            <w:rStyle w:val="Lienhypertexte"/>
            <w:rFonts w:cs="Arial"/>
          </w:rPr>
          <w:t>Protégez votre recherche</w:t>
        </w:r>
      </w:hyperlink>
      <w:r w:rsidRPr="00374DA6">
        <w:rPr>
          <w:rFonts w:cs="Arial"/>
        </w:rPr>
        <w:t>.</w:t>
      </w:r>
    </w:p>
    <w:p w14:paraId="30C41D99" w14:textId="77777777" w:rsidR="009A1772" w:rsidRDefault="009A1772" w:rsidP="00C97810">
      <w:pPr>
        <w:jc w:val="both"/>
        <w:rPr>
          <w:rFonts w:cs="Arial"/>
        </w:rPr>
        <w:sectPr w:rsidR="009A1772" w:rsidSect="006243E7">
          <w:pgSz w:w="12240" w:h="15840"/>
          <w:pgMar w:top="1440" w:right="818" w:bottom="1440" w:left="742" w:header="708" w:footer="708" w:gutter="0"/>
          <w:cols w:space="708"/>
          <w:docGrid w:linePitch="360"/>
        </w:sectPr>
      </w:pPr>
    </w:p>
    <w:p w14:paraId="4ED61CC5" w14:textId="77777777" w:rsidR="001648CC" w:rsidRDefault="001648CC" w:rsidP="001417FF">
      <w:pPr>
        <w:rPr>
          <w:rFonts w:cs="Arial"/>
        </w:rPr>
      </w:pPr>
    </w:p>
    <w:p w14:paraId="42161C08" w14:textId="77777777" w:rsidR="009A1772" w:rsidRDefault="009A1772" w:rsidP="001417FF">
      <w:pPr>
        <w:rPr>
          <w:rFonts w:cs="Arial"/>
        </w:rPr>
      </w:pPr>
    </w:p>
    <w:tbl>
      <w:tblPr>
        <w:tblStyle w:val="Grilledutableau"/>
        <w:tblW w:w="0" w:type="auto"/>
        <w:shd w:val="clear" w:color="auto" w:fill="365F91" w:themeFill="accent1" w:themeFillShade="BF"/>
        <w:tblCellMar>
          <w:top w:w="57" w:type="dxa"/>
          <w:bottom w:w="57" w:type="dxa"/>
        </w:tblCellMar>
        <w:tblLook w:val="04A0" w:firstRow="1" w:lastRow="0" w:firstColumn="1" w:lastColumn="0" w:noHBand="0" w:noVBand="1"/>
      </w:tblPr>
      <w:tblGrid>
        <w:gridCol w:w="10670"/>
      </w:tblGrid>
      <w:tr w:rsidR="008642C2" w:rsidRPr="007B0B30" w14:paraId="20FA9FBD" w14:textId="77777777" w:rsidTr="0015532A">
        <w:tc>
          <w:tcPr>
            <w:tcW w:w="10670" w:type="dxa"/>
            <w:shd w:val="clear" w:color="auto" w:fill="365F91" w:themeFill="accent1" w:themeFillShade="BF"/>
          </w:tcPr>
          <w:p w14:paraId="52FF2350" w14:textId="0B140584" w:rsidR="008642C2" w:rsidRPr="007B0B30" w:rsidRDefault="008642C2" w:rsidP="00B47A39">
            <w:pPr>
              <w:pStyle w:val="TitreSectionFormulaire"/>
              <w:rPr>
                <w:color w:val="FFFFFF" w:themeColor="background1"/>
              </w:rPr>
            </w:pPr>
            <w:r w:rsidRPr="00CD38A8">
              <w:rPr>
                <w:color w:val="FFFFFF" w:themeColor="background1"/>
              </w:rPr>
              <w:t>Section</w:t>
            </w:r>
            <w:r w:rsidR="00EF17BF">
              <w:rPr>
                <w:color w:val="FFFFFF" w:themeColor="background1"/>
              </w:rPr>
              <w:t> </w:t>
            </w:r>
            <w:r>
              <w:rPr>
                <w:color w:val="FFFFFF" w:themeColor="background1"/>
              </w:rPr>
              <w:t>1</w:t>
            </w:r>
            <w:r w:rsidR="00EF17BF">
              <w:rPr>
                <w:color w:val="FFFFFF" w:themeColor="background1"/>
              </w:rPr>
              <w:t> </w:t>
            </w:r>
            <w:r w:rsidR="00EF17BF">
              <w:rPr>
                <w:color w:val="FFFFFF" w:themeColor="background1"/>
              </w:rPr>
              <w:noBreakHyphen/>
              <w:t> </w:t>
            </w:r>
            <w:r w:rsidRPr="00CD38A8">
              <w:rPr>
                <w:color w:val="FFFFFF" w:themeColor="background1"/>
              </w:rPr>
              <w:t>Renseignements sur le demandeur</w:t>
            </w:r>
          </w:p>
        </w:tc>
      </w:tr>
    </w:tbl>
    <w:p w14:paraId="14460960" w14:textId="77777777" w:rsidR="008642C2" w:rsidRDefault="008642C2" w:rsidP="008642C2">
      <w:pPr>
        <w:rPr>
          <w:rFonts w:cs="Arial"/>
        </w:rPr>
      </w:pPr>
    </w:p>
    <w:p w14:paraId="45DE5CF6" w14:textId="77777777" w:rsidR="00612D67" w:rsidRPr="004C4FCA" w:rsidRDefault="00612D67" w:rsidP="00612D67">
      <w:pPr>
        <w:rPr>
          <w:rFonts w:cs="Arial"/>
          <w:u w:val="single"/>
        </w:rPr>
      </w:pPr>
      <w:r w:rsidRPr="00420F83">
        <w:rPr>
          <w:rFonts w:cs="Arial"/>
        </w:rPr>
        <w:t>Nom de l’organisme</w:t>
      </w:r>
      <w:r>
        <w:rPr>
          <w:rFonts w:cs="Arial"/>
        </w:rPr>
        <w:t xml:space="preserve"> : </w:t>
      </w:r>
      <w:r>
        <w:rPr>
          <w:rFonts w:cs="Arial"/>
          <w:u w:val="single"/>
        </w:rPr>
        <w:fldChar w:fldCharType="begin">
          <w:ffData>
            <w:name w:val="Texte1"/>
            <w:enabled/>
            <w:calcOnExit w:val="0"/>
            <w:textInput/>
          </w:ffData>
        </w:fldChar>
      </w:r>
      <w:r>
        <w:rPr>
          <w:rFonts w:cs="Arial"/>
          <w:u w:val="single"/>
        </w:rPr>
        <w:instrText xml:space="preserve"> FORMTEXT </w:instrText>
      </w:r>
      <w:r>
        <w:rPr>
          <w:rFonts w:cs="Arial"/>
          <w:u w:val="single"/>
        </w:rPr>
      </w:r>
      <w:r>
        <w:rPr>
          <w:rFonts w:cs="Arial"/>
          <w:u w:val="single"/>
        </w:rPr>
        <w:fldChar w:fldCharType="separate"/>
      </w:r>
      <w:r>
        <w:rPr>
          <w:rFonts w:cs="Arial"/>
          <w:noProof/>
          <w:u w:val="single"/>
        </w:rPr>
        <w:t> </w:t>
      </w:r>
      <w:r>
        <w:rPr>
          <w:rFonts w:cs="Arial"/>
          <w:noProof/>
          <w:u w:val="single"/>
        </w:rPr>
        <w:t> </w:t>
      </w:r>
      <w:r>
        <w:rPr>
          <w:rFonts w:cs="Arial"/>
          <w:noProof/>
          <w:u w:val="single"/>
        </w:rPr>
        <w:t> </w:t>
      </w:r>
      <w:r>
        <w:rPr>
          <w:rFonts w:cs="Arial"/>
          <w:noProof/>
          <w:u w:val="single"/>
        </w:rPr>
        <w:t> </w:t>
      </w:r>
      <w:r>
        <w:rPr>
          <w:rFonts w:cs="Arial"/>
          <w:noProof/>
          <w:u w:val="single"/>
        </w:rPr>
        <w:t> </w:t>
      </w:r>
      <w:r>
        <w:rPr>
          <w:rFonts w:cs="Arial"/>
          <w:u w:val="single"/>
        </w:rPr>
        <w:fldChar w:fldCharType="end"/>
      </w:r>
    </w:p>
    <w:p w14:paraId="7EA12A2C" w14:textId="77777777" w:rsidR="00612D67" w:rsidRDefault="00612D67" w:rsidP="00612D67">
      <w:pPr>
        <w:rPr>
          <w:rFonts w:cs="Arial"/>
        </w:rPr>
      </w:pPr>
    </w:p>
    <w:p w14:paraId="07DBCDE7" w14:textId="77777777" w:rsidR="00612D67" w:rsidRPr="004C4FCA" w:rsidRDefault="00612D67" w:rsidP="00612D67">
      <w:pPr>
        <w:rPr>
          <w:rFonts w:cs="Arial"/>
          <w:u w:val="single"/>
        </w:rPr>
      </w:pPr>
      <w:r>
        <w:rPr>
          <w:rFonts w:cs="Arial"/>
        </w:rPr>
        <w:t xml:space="preserve">Adresse : </w:t>
      </w:r>
      <w:r>
        <w:rPr>
          <w:rFonts w:cs="Arial"/>
          <w:u w:val="single"/>
        </w:rPr>
        <w:fldChar w:fldCharType="begin">
          <w:ffData>
            <w:name w:val="Texte1"/>
            <w:enabled/>
            <w:calcOnExit w:val="0"/>
            <w:textInput/>
          </w:ffData>
        </w:fldChar>
      </w:r>
      <w:r>
        <w:rPr>
          <w:rFonts w:cs="Arial"/>
          <w:u w:val="single"/>
        </w:rPr>
        <w:instrText xml:space="preserve"> FORMTEXT </w:instrText>
      </w:r>
      <w:r>
        <w:rPr>
          <w:rFonts w:cs="Arial"/>
          <w:u w:val="single"/>
        </w:rPr>
      </w:r>
      <w:r>
        <w:rPr>
          <w:rFonts w:cs="Arial"/>
          <w:u w:val="single"/>
        </w:rPr>
        <w:fldChar w:fldCharType="separate"/>
      </w:r>
      <w:r>
        <w:rPr>
          <w:rFonts w:cs="Arial"/>
          <w:noProof/>
          <w:u w:val="single"/>
        </w:rPr>
        <w:t> </w:t>
      </w:r>
      <w:r>
        <w:rPr>
          <w:rFonts w:cs="Arial"/>
          <w:noProof/>
          <w:u w:val="single"/>
        </w:rPr>
        <w:t> </w:t>
      </w:r>
      <w:r>
        <w:rPr>
          <w:rFonts w:cs="Arial"/>
          <w:noProof/>
          <w:u w:val="single"/>
        </w:rPr>
        <w:t> </w:t>
      </w:r>
      <w:r>
        <w:rPr>
          <w:rFonts w:cs="Arial"/>
          <w:noProof/>
          <w:u w:val="single"/>
        </w:rPr>
        <w:t> </w:t>
      </w:r>
      <w:r>
        <w:rPr>
          <w:rFonts w:cs="Arial"/>
          <w:noProof/>
          <w:u w:val="single"/>
        </w:rPr>
        <w:t> </w:t>
      </w:r>
      <w:r>
        <w:rPr>
          <w:rFonts w:cs="Arial"/>
          <w:u w:val="single"/>
        </w:rPr>
        <w:fldChar w:fldCharType="end"/>
      </w:r>
    </w:p>
    <w:p w14:paraId="1676CA66" w14:textId="77777777" w:rsidR="00612D67" w:rsidRDefault="00612D67" w:rsidP="00612D67">
      <w:pPr>
        <w:rPr>
          <w:rFonts w:cs="Arial"/>
        </w:rPr>
      </w:pPr>
    </w:p>
    <w:p w14:paraId="663F565C" w14:textId="77777777" w:rsidR="00612D67" w:rsidRDefault="00612D67" w:rsidP="00612D67">
      <w:pPr>
        <w:rPr>
          <w:rFonts w:cs="Arial"/>
          <w:u w:val="single"/>
        </w:rPr>
      </w:pPr>
      <w:r>
        <w:rPr>
          <w:rFonts w:cs="Arial"/>
        </w:rPr>
        <w:t xml:space="preserve">Municipalité : </w:t>
      </w:r>
      <w:r>
        <w:rPr>
          <w:rFonts w:cs="Arial"/>
          <w:u w:val="single"/>
        </w:rPr>
        <w:fldChar w:fldCharType="begin">
          <w:ffData>
            <w:name w:val="Texte1"/>
            <w:enabled/>
            <w:calcOnExit w:val="0"/>
            <w:textInput/>
          </w:ffData>
        </w:fldChar>
      </w:r>
      <w:r>
        <w:rPr>
          <w:rFonts w:cs="Arial"/>
          <w:u w:val="single"/>
        </w:rPr>
        <w:instrText xml:space="preserve"> FORMTEXT </w:instrText>
      </w:r>
      <w:r>
        <w:rPr>
          <w:rFonts w:cs="Arial"/>
          <w:u w:val="single"/>
        </w:rPr>
      </w:r>
      <w:r>
        <w:rPr>
          <w:rFonts w:cs="Arial"/>
          <w:u w:val="single"/>
        </w:rPr>
        <w:fldChar w:fldCharType="separate"/>
      </w:r>
      <w:r>
        <w:rPr>
          <w:rFonts w:cs="Arial"/>
          <w:noProof/>
          <w:u w:val="single"/>
        </w:rPr>
        <w:t> </w:t>
      </w:r>
      <w:r>
        <w:rPr>
          <w:rFonts w:cs="Arial"/>
          <w:noProof/>
          <w:u w:val="single"/>
        </w:rPr>
        <w:t> </w:t>
      </w:r>
      <w:r>
        <w:rPr>
          <w:rFonts w:cs="Arial"/>
          <w:noProof/>
          <w:u w:val="single"/>
        </w:rPr>
        <w:t> </w:t>
      </w:r>
      <w:r>
        <w:rPr>
          <w:rFonts w:cs="Arial"/>
          <w:noProof/>
          <w:u w:val="single"/>
        </w:rPr>
        <w:t> </w:t>
      </w:r>
      <w:r>
        <w:rPr>
          <w:rFonts w:cs="Arial"/>
          <w:noProof/>
          <w:u w:val="single"/>
        </w:rPr>
        <w:t> </w:t>
      </w:r>
      <w:r>
        <w:rPr>
          <w:rFonts w:cs="Arial"/>
          <w:u w:val="single"/>
        </w:rPr>
        <w:fldChar w:fldCharType="end"/>
      </w:r>
    </w:p>
    <w:p w14:paraId="26E1072D" w14:textId="77777777" w:rsidR="00612D67" w:rsidRDefault="00612D67" w:rsidP="00612D67">
      <w:pPr>
        <w:rPr>
          <w:rFonts w:cs="Arial"/>
        </w:rPr>
      </w:pPr>
    </w:p>
    <w:p w14:paraId="21DD1793" w14:textId="77777777" w:rsidR="00612D67" w:rsidRPr="0079241E" w:rsidRDefault="00612D67" w:rsidP="00612D67">
      <w:pPr>
        <w:tabs>
          <w:tab w:val="left" w:pos="5245"/>
        </w:tabs>
        <w:rPr>
          <w:rFonts w:cs="Arial"/>
          <w:u w:val="single"/>
        </w:rPr>
      </w:pPr>
      <w:r>
        <w:rPr>
          <w:rFonts w:cs="Arial"/>
        </w:rPr>
        <w:t xml:space="preserve">Province : </w:t>
      </w:r>
      <w:r>
        <w:rPr>
          <w:rFonts w:cs="Arial"/>
          <w:u w:val="single"/>
        </w:rPr>
        <w:fldChar w:fldCharType="begin">
          <w:ffData>
            <w:name w:val="Texte1"/>
            <w:enabled/>
            <w:calcOnExit w:val="0"/>
            <w:textInput/>
          </w:ffData>
        </w:fldChar>
      </w:r>
      <w:r>
        <w:rPr>
          <w:rFonts w:cs="Arial"/>
          <w:u w:val="single"/>
        </w:rPr>
        <w:instrText xml:space="preserve"> FORMTEXT </w:instrText>
      </w:r>
      <w:r>
        <w:rPr>
          <w:rFonts w:cs="Arial"/>
          <w:u w:val="single"/>
        </w:rPr>
      </w:r>
      <w:r>
        <w:rPr>
          <w:rFonts w:cs="Arial"/>
          <w:u w:val="single"/>
        </w:rPr>
        <w:fldChar w:fldCharType="separate"/>
      </w:r>
      <w:r>
        <w:rPr>
          <w:rFonts w:cs="Arial"/>
          <w:noProof/>
          <w:u w:val="single"/>
        </w:rPr>
        <w:t> </w:t>
      </w:r>
      <w:r>
        <w:rPr>
          <w:rFonts w:cs="Arial"/>
          <w:noProof/>
          <w:u w:val="single"/>
        </w:rPr>
        <w:t> </w:t>
      </w:r>
      <w:r>
        <w:rPr>
          <w:rFonts w:cs="Arial"/>
          <w:noProof/>
          <w:u w:val="single"/>
        </w:rPr>
        <w:t> </w:t>
      </w:r>
      <w:r>
        <w:rPr>
          <w:rFonts w:cs="Arial"/>
          <w:noProof/>
          <w:u w:val="single"/>
        </w:rPr>
        <w:t> </w:t>
      </w:r>
      <w:r>
        <w:rPr>
          <w:rFonts w:cs="Arial"/>
          <w:noProof/>
          <w:u w:val="single"/>
        </w:rPr>
        <w:t> </w:t>
      </w:r>
      <w:r>
        <w:rPr>
          <w:rFonts w:cs="Arial"/>
          <w:u w:val="single"/>
        </w:rPr>
        <w:fldChar w:fldCharType="end"/>
      </w:r>
      <w:r>
        <w:rPr>
          <w:rFonts w:cs="Arial"/>
        </w:rPr>
        <w:tab/>
        <w:t xml:space="preserve">Code postal : </w:t>
      </w:r>
      <w:r>
        <w:rPr>
          <w:rFonts w:cs="Arial"/>
          <w:u w:val="single"/>
        </w:rPr>
        <w:fldChar w:fldCharType="begin">
          <w:ffData>
            <w:name w:val="Texte1"/>
            <w:enabled/>
            <w:calcOnExit w:val="0"/>
            <w:textInput/>
          </w:ffData>
        </w:fldChar>
      </w:r>
      <w:r>
        <w:rPr>
          <w:rFonts w:cs="Arial"/>
          <w:u w:val="single"/>
        </w:rPr>
        <w:instrText xml:space="preserve"> FORMTEXT </w:instrText>
      </w:r>
      <w:r>
        <w:rPr>
          <w:rFonts w:cs="Arial"/>
          <w:u w:val="single"/>
        </w:rPr>
      </w:r>
      <w:r>
        <w:rPr>
          <w:rFonts w:cs="Arial"/>
          <w:u w:val="single"/>
        </w:rPr>
        <w:fldChar w:fldCharType="separate"/>
      </w:r>
      <w:r>
        <w:rPr>
          <w:rFonts w:cs="Arial"/>
          <w:noProof/>
          <w:u w:val="single"/>
        </w:rPr>
        <w:t> </w:t>
      </w:r>
      <w:r>
        <w:rPr>
          <w:rFonts w:cs="Arial"/>
          <w:noProof/>
          <w:u w:val="single"/>
        </w:rPr>
        <w:t> </w:t>
      </w:r>
      <w:r>
        <w:rPr>
          <w:rFonts w:cs="Arial"/>
          <w:noProof/>
          <w:u w:val="single"/>
        </w:rPr>
        <w:t> </w:t>
      </w:r>
      <w:r>
        <w:rPr>
          <w:rFonts w:cs="Arial"/>
          <w:noProof/>
          <w:u w:val="single"/>
        </w:rPr>
        <w:t> </w:t>
      </w:r>
      <w:r>
        <w:rPr>
          <w:rFonts w:cs="Arial"/>
          <w:noProof/>
          <w:u w:val="single"/>
        </w:rPr>
        <w:t> </w:t>
      </w:r>
      <w:r>
        <w:rPr>
          <w:rFonts w:cs="Arial"/>
          <w:u w:val="single"/>
        </w:rPr>
        <w:fldChar w:fldCharType="end"/>
      </w:r>
    </w:p>
    <w:p w14:paraId="0BFE830C" w14:textId="5CAE8D6B" w:rsidR="008642C2" w:rsidRDefault="008642C2" w:rsidP="008642C2">
      <w:pPr>
        <w:rPr>
          <w:rFonts w:cs="Arial"/>
        </w:rPr>
      </w:pPr>
    </w:p>
    <w:p w14:paraId="7BB7BF19" w14:textId="77777777" w:rsidR="00EF17BF" w:rsidRDefault="00EF17BF" w:rsidP="008642C2">
      <w:pPr>
        <w:rPr>
          <w:rFonts w:cs="Arial"/>
        </w:rPr>
      </w:pPr>
    </w:p>
    <w:tbl>
      <w:tblPr>
        <w:tblStyle w:val="Grilledutableau"/>
        <w:tblW w:w="0" w:type="auto"/>
        <w:tblCellMar>
          <w:top w:w="28" w:type="dxa"/>
          <w:bottom w:w="28" w:type="dxa"/>
        </w:tblCellMar>
        <w:tblLook w:val="04A0" w:firstRow="1" w:lastRow="0" w:firstColumn="1" w:lastColumn="0" w:noHBand="0" w:noVBand="1"/>
      </w:tblPr>
      <w:tblGrid>
        <w:gridCol w:w="10670"/>
      </w:tblGrid>
      <w:tr w:rsidR="008642C2" w14:paraId="26D96A44" w14:textId="77777777" w:rsidTr="00B47A39">
        <w:tc>
          <w:tcPr>
            <w:tcW w:w="10670" w:type="dxa"/>
            <w:shd w:val="clear" w:color="auto" w:fill="D9D9D9" w:themeFill="background1" w:themeFillShade="D9"/>
          </w:tcPr>
          <w:p w14:paraId="3DF6243F" w14:textId="77777777" w:rsidR="008642C2" w:rsidRDefault="008642C2" w:rsidP="00B47A39">
            <w:pPr>
              <w:pStyle w:val="Sous-sectionFormulaire"/>
            </w:pPr>
            <w:r>
              <w:t>Personne r</w:t>
            </w:r>
            <w:r w:rsidRPr="00CF6A77">
              <w:t>eprésentant l’organisme</w:t>
            </w:r>
          </w:p>
        </w:tc>
      </w:tr>
    </w:tbl>
    <w:p w14:paraId="7DCE8353" w14:textId="77777777" w:rsidR="008642C2" w:rsidRDefault="008642C2" w:rsidP="008642C2">
      <w:pPr>
        <w:rPr>
          <w:rFonts w:cs="Arial"/>
        </w:rPr>
      </w:pPr>
    </w:p>
    <w:p w14:paraId="15095495" w14:textId="77777777" w:rsidR="00EF17BF" w:rsidRDefault="00EF17BF" w:rsidP="00EF17BF">
      <w:pPr>
        <w:rPr>
          <w:rFonts w:cs="Arial"/>
          <w:u w:val="single"/>
        </w:rPr>
      </w:pPr>
      <w:r>
        <w:rPr>
          <w:rFonts w:cs="Arial"/>
        </w:rPr>
        <w:t xml:space="preserve">Nom et prénom : </w:t>
      </w:r>
      <w:r>
        <w:rPr>
          <w:rFonts w:cs="Arial"/>
          <w:u w:val="single"/>
        </w:rPr>
        <w:fldChar w:fldCharType="begin">
          <w:ffData>
            <w:name w:val="Texte1"/>
            <w:enabled/>
            <w:calcOnExit w:val="0"/>
            <w:textInput/>
          </w:ffData>
        </w:fldChar>
      </w:r>
      <w:r>
        <w:rPr>
          <w:rFonts w:cs="Arial"/>
          <w:u w:val="single"/>
        </w:rPr>
        <w:instrText xml:space="preserve"> FORMTEXT </w:instrText>
      </w:r>
      <w:r>
        <w:rPr>
          <w:rFonts w:cs="Arial"/>
          <w:u w:val="single"/>
        </w:rPr>
      </w:r>
      <w:r>
        <w:rPr>
          <w:rFonts w:cs="Arial"/>
          <w:u w:val="single"/>
        </w:rPr>
        <w:fldChar w:fldCharType="separate"/>
      </w:r>
      <w:r>
        <w:rPr>
          <w:rFonts w:cs="Arial"/>
          <w:noProof/>
          <w:u w:val="single"/>
        </w:rPr>
        <w:t> </w:t>
      </w:r>
      <w:r>
        <w:rPr>
          <w:rFonts w:cs="Arial"/>
          <w:noProof/>
          <w:u w:val="single"/>
        </w:rPr>
        <w:t> </w:t>
      </w:r>
      <w:r>
        <w:rPr>
          <w:rFonts w:cs="Arial"/>
          <w:noProof/>
          <w:u w:val="single"/>
        </w:rPr>
        <w:t> </w:t>
      </w:r>
      <w:r>
        <w:rPr>
          <w:rFonts w:cs="Arial"/>
          <w:noProof/>
          <w:u w:val="single"/>
        </w:rPr>
        <w:t> </w:t>
      </w:r>
      <w:r>
        <w:rPr>
          <w:rFonts w:cs="Arial"/>
          <w:noProof/>
          <w:u w:val="single"/>
        </w:rPr>
        <w:t> </w:t>
      </w:r>
      <w:r>
        <w:rPr>
          <w:rFonts w:cs="Arial"/>
          <w:u w:val="single"/>
        </w:rPr>
        <w:fldChar w:fldCharType="end"/>
      </w:r>
    </w:p>
    <w:p w14:paraId="21FEA515" w14:textId="77777777" w:rsidR="00EF17BF" w:rsidRDefault="00EF17BF" w:rsidP="00EF17BF">
      <w:pPr>
        <w:rPr>
          <w:rFonts w:cs="Arial"/>
          <w:u w:val="single"/>
        </w:rPr>
      </w:pPr>
    </w:p>
    <w:p w14:paraId="410FDF03" w14:textId="77777777" w:rsidR="00EF17BF" w:rsidRPr="0002598F" w:rsidRDefault="00EF17BF" w:rsidP="00EF17BF">
      <w:pPr>
        <w:rPr>
          <w:rFonts w:cs="Arial"/>
          <w:u w:val="single"/>
        </w:rPr>
      </w:pPr>
      <w:r>
        <w:rPr>
          <w:rFonts w:cs="Arial"/>
        </w:rPr>
        <w:t xml:space="preserve">Fonction : </w:t>
      </w:r>
      <w:r>
        <w:rPr>
          <w:rFonts w:cs="Arial"/>
          <w:u w:val="single"/>
        </w:rPr>
        <w:fldChar w:fldCharType="begin">
          <w:ffData>
            <w:name w:val="Texte1"/>
            <w:enabled/>
            <w:calcOnExit w:val="0"/>
            <w:textInput/>
          </w:ffData>
        </w:fldChar>
      </w:r>
      <w:r>
        <w:rPr>
          <w:rFonts w:cs="Arial"/>
          <w:u w:val="single"/>
        </w:rPr>
        <w:instrText xml:space="preserve"> FORMTEXT </w:instrText>
      </w:r>
      <w:r>
        <w:rPr>
          <w:rFonts w:cs="Arial"/>
          <w:u w:val="single"/>
        </w:rPr>
      </w:r>
      <w:r>
        <w:rPr>
          <w:rFonts w:cs="Arial"/>
          <w:u w:val="single"/>
        </w:rPr>
        <w:fldChar w:fldCharType="separate"/>
      </w:r>
      <w:r>
        <w:rPr>
          <w:rFonts w:cs="Arial"/>
          <w:noProof/>
          <w:u w:val="single"/>
        </w:rPr>
        <w:t> </w:t>
      </w:r>
      <w:r>
        <w:rPr>
          <w:rFonts w:cs="Arial"/>
          <w:noProof/>
          <w:u w:val="single"/>
        </w:rPr>
        <w:t> </w:t>
      </w:r>
      <w:r>
        <w:rPr>
          <w:rFonts w:cs="Arial"/>
          <w:noProof/>
          <w:u w:val="single"/>
        </w:rPr>
        <w:t> </w:t>
      </w:r>
      <w:r>
        <w:rPr>
          <w:rFonts w:cs="Arial"/>
          <w:noProof/>
          <w:u w:val="single"/>
        </w:rPr>
        <w:t> </w:t>
      </w:r>
      <w:r>
        <w:rPr>
          <w:rFonts w:cs="Arial"/>
          <w:noProof/>
          <w:u w:val="single"/>
        </w:rPr>
        <w:t> </w:t>
      </w:r>
      <w:r>
        <w:rPr>
          <w:rFonts w:cs="Arial"/>
          <w:u w:val="single"/>
        </w:rPr>
        <w:fldChar w:fldCharType="end"/>
      </w:r>
    </w:p>
    <w:p w14:paraId="18EB3B67" w14:textId="77777777" w:rsidR="00EF17BF" w:rsidRDefault="00EF17BF" w:rsidP="00EF17BF">
      <w:pPr>
        <w:rPr>
          <w:rFonts w:cs="Arial"/>
        </w:rPr>
      </w:pPr>
    </w:p>
    <w:p w14:paraId="13529292" w14:textId="77777777" w:rsidR="00EF17BF" w:rsidRPr="001E3C2A" w:rsidRDefault="00EF17BF" w:rsidP="00EF17BF">
      <w:pPr>
        <w:tabs>
          <w:tab w:val="left" w:pos="3828"/>
        </w:tabs>
        <w:rPr>
          <w:rFonts w:cs="Arial"/>
          <w:u w:val="single"/>
        </w:rPr>
      </w:pPr>
      <w:r>
        <w:rPr>
          <w:rFonts w:cs="Arial"/>
        </w:rPr>
        <w:t xml:space="preserve">Téléphone : </w:t>
      </w:r>
      <w:r>
        <w:rPr>
          <w:rFonts w:cs="Arial"/>
          <w:u w:val="single"/>
        </w:rPr>
        <w:fldChar w:fldCharType="begin">
          <w:ffData>
            <w:name w:val="Texte1"/>
            <w:enabled/>
            <w:calcOnExit w:val="0"/>
            <w:textInput/>
          </w:ffData>
        </w:fldChar>
      </w:r>
      <w:r>
        <w:rPr>
          <w:rFonts w:cs="Arial"/>
          <w:u w:val="single"/>
        </w:rPr>
        <w:instrText xml:space="preserve"> FORMTEXT </w:instrText>
      </w:r>
      <w:r>
        <w:rPr>
          <w:rFonts w:cs="Arial"/>
          <w:u w:val="single"/>
        </w:rPr>
      </w:r>
      <w:r>
        <w:rPr>
          <w:rFonts w:cs="Arial"/>
          <w:u w:val="single"/>
        </w:rPr>
        <w:fldChar w:fldCharType="separate"/>
      </w:r>
      <w:r>
        <w:rPr>
          <w:rFonts w:cs="Arial"/>
          <w:noProof/>
          <w:u w:val="single"/>
        </w:rPr>
        <w:t> </w:t>
      </w:r>
      <w:r>
        <w:rPr>
          <w:rFonts w:cs="Arial"/>
          <w:noProof/>
          <w:u w:val="single"/>
        </w:rPr>
        <w:t> </w:t>
      </w:r>
      <w:r>
        <w:rPr>
          <w:rFonts w:cs="Arial"/>
          <w:noProof/>
          <w:u w:val="single"/>
        </w:rPr>
        <w:t> </w:t>
      </w:r>
      <w:r>
        <w:rPr>
          <w:rFonts w:cs="Arial"/>
          <w:noProof/>
          <w:u w:val="single"/>
        </w:rPr>
        <w:t> </w:t>
      </w:r>
      <w:r>
        <w:rPr>
          <w:rFonts w:cs="Arial"/>
          <w:noProof/>
          <w:u w:val="single"/>
        </w:rPr>
        <w:t> </w:t>
      </w:r>
      <w:r>
        <w:rPr>
          <w:rFonts w:cs="Arial"/>
          <w:u w:val="single"/>
        </w:rPr>
        <w:fldChar w:fldCharType="end"/>
      </w:r>
      <w:r>
        <w:rPr>
          <w:rFonts w:cs="Arial"/>
        </w:rPr>
        <w:tab/>
        <w:t xml:space="preserve">Poste : </w:t>
      </w:r>
      <w:r>
        <w:rPr>
          <w:rFonts w:cs="Arial"/>
          <w:u w:val="single"/>
        </w:rPr>
        <w:fldChar w:fldCharType="begin">
          <w:ffData>
            <w:name w:val="Texte1"/>
            <w:enabled/>
            <w:calcOnExit w:val="0"/>
            <w:textInput/>
          </w:ffData>
        </w:fldChar>
      </w:r>
      <w:r>
        <w:rPr>
          <w:rFonts w:cs="Arial"/>
          <w:u w:val="single"/>
        </w:rPr>
        <w:instrText xml:space="preserve"> FORMTEXT </w:instrText>
      </w:r>
      <w:r>
        <w:rPr>
          <w:rFonts w:cs="Arial"/>
          <w:u w:val="single"/>
        </w:rPr>
      </w:r>
      <w:r>
        <w:rPr>
          <w:rFonts w:cs="Arial"/>
          <w:u w:val="single"/>
        </w:rPr>
        <w:fldChar w:fldCharType="separate"/>
      </w:r>
      <w:r>
        <w:rPr>
          <w:rFonts w:cs="Arial"/>
          <w:noProof/>
          <w:u w:val="single"/>
        </w:rPr>
        <w:t> </w:t>
      </w:r>
      <w:r>
        <w:rPr>
          <w:rFonts w:cs="Arial"/>
          <w:noProof/>
          <w:u w:val="single"/>
        </w:rPr>
        <w:t> </w:t>
      </w:r>
      <w:r>
        <w:rPr>
          <w:rFonts w:cs="Arial"/>
          <w:noProof/>
          <w:u w:val="single"/>
        </w:rPr>
        <w:t> </w:t>
      </w:r>
      <w:r>
        <w:rPr>
          <w:rFonts w:cs="Arial"/>
          <w:noProof/>
          <w:u w:val="single"/>
        </w:rPr>
        <w:t> </w:t>
      </w:r>
      <w:r>
        <w:rPr>
          <w:rFonts w:cs="Arial"/>
          <w:noProof/>
          <w:u w:val="single"/>
        </w:rPr>
        <w:t> </w:t>
      </w:r>
      <w:r>
        <w:rPr>
          <w:rFonts w:cs="Arial"/>
          <w:u w:val="single"/>
        </w:rPr>
        <w:fldChar w:fldCharType="end"/>
      </w:r>
    </w:p>
    <w:p w14:paraId="61CDAEB3" w14:textId="77777777" w:rsidR="00EF17BF" w:rsidRDefault="00EF17BF" w:rsidP="00EF17BF">
      <w:pPr>
        <w:rPr>
          <w:rFonts w:cs="Arial"/>
        </w:rPr>
      </w:pPr>
    </w:p>
    <w:p w14:paraId="2AB3E3B1" w14:textId="77777777" w:rsidR="00EF17BF" w:rsidRDefault="00EF17BF" w:rsidP="00EF17BF">
      <w:pPr>
        <w:rPr>
          <w:rFonts w:cs="Arial"/>
          <w:u w:val="single"/>
        </w:rPr>
      </w:pPr>
      <w:r>
        <w:rPr>
          <w:rFonts w:cs="Arial"/>
        </w:rPr>
        <w:t xml:space="preserve">Courriel : </w:t>
      </w:r>
      <w:r>
        <w:rPr>
          <w:rFonts w:cs="Arial"/>
          <w:u w:val="single"/>
        </w:rPr>
        <w:fldChar w:fldCharType="begin">
          <w:ffData>
            <w:name w:val="Texte1"/>
            <w:enabled/>
            <w:calcOnExit w:val="0"/>
            <w:textInput/>
          </w:ffData>
        </w:fldChar>
      </w:r>
      <w:r>
        <w:rPr>
          <w:rFonts w:cs="Arial"/>
          <w:u w:val="single"/>
        </w:rPr>
        <w:instrText xml:space="preserve"> FORMTEXT </w:instrText>
      </w:r>
      <w:r>
        <w:rPr>
          <w:rFonts w:cs="Arial"/>
          <w:u w:val="single"/>
        </w:rPr>
      </w:r>
      <w:r>
        <w:rPr>
          <w:rFonts w:cs="Arial"/>
          <w:u w:val="single"/>
        </w:rPr>
        <w:fldChar w:fldCharType="separate"/>
      </w:r>
      <w:r>
        <w:rPr>
          <w:rFonts w:cs="Arial"/>
          <w:noProof/>
          <w:u w:val="single"/>
        </w:rPr>
        <w:t> </w:t>
      </w:r>
      <w:r>
        <w:rPr>
          <w:rFonts w:cs="Arial"/>
          <w:noProof/>
          <w:u w:val="single"/>
        </w:rPr>
        <w:t> </w:t>
      </w:r>
      <w:r>
        <w:rPr>
          <w:rFonts w:cs="Arial"/>
          <w:noProof/>
          <w:u w:val="single"/>
        </w:rPr>
        <w:t> </w:t>
      </w:r>
      <w:r>
        <w:rPr>
          <w:rFonts w:cs="Arial"/>
          <w:noProof/>
          <w:u w:val="single"/>
        </w:rPr>
        <w:t> </w:t>
      </w:r>
      <w:r>
        <w:rPr>
          <w:rFonts w:cs="Arial"/>
          <w:noProof/>
          <w:u w:val="single"/>
        </w:rPr>
        <w:t> </w:t>
      </w:r>
      <w:r>
        <w:rPr>
          <w:rFonts w:cs="Arial"/>
          <w:u w:val="single"/>
        </w:rPr>
        <w:fldChar w:fldCharType="end"/>
      </w:r>
    </w:p>
    <w:p w14:paraId="2C8059BB" w14:textId="77777777" w:rsidR="008642C2" w:rsidRDefault="008642C2" w:rsidP="001417FF">
      <w:pPr>
        <w:rPr>
          <w:rFonts w:cs="Arial"/>
        </w:rPr>
      </w:pPr>
    </w:p>
    <w:p w14:paraId="1C61C92C" w14:textId="77777777" w:rsidR="001648CC" w:rsidRDefault="001648CC" w:rsidP="001417FF">
      <w:pPr>
        <w:rPr>
          <w:rFonts w:cs="Arial"/>
        </w:rPr>
      </w:pPr>
    </w:p>
    <w:tbl>
      <w:tblPr>
        <w:tblStyle w:val="Grilledutableau"/>
        <w:tblW w:w="0" w:type="auto"/>
        <w:shd w:val="clear" w:color="auto" w:fill="365F91" w:themeFill="accent1" w:themeFillShade="BF"/>
        <w:tblCellMar>
          <w:top w:w="57" w:type="dxa"/>
          <w:bottom w:w="57" w:type="dxa"/>
        </w:tblCellMar>
        <w:tblLook w:val="04A0" w:firstRow="1" w:lastRow="0" w:firstColumn="1" w:lastColumn="0" w:noHBand="0" w:noVBand="1"/>
      </w:tblPr>
      <w:tblGrid>
        <w:gridCol w:w="10670"/>
      </w:tblGrid>
      <w:tr w:rsidR="000E2FFE" w:rsidRPr="009F0F35" w14:paraId="01EC8B22" w14:textId="77777777" w:rsidTr="0015532A">
        <w:tc>
          <w:tcPr>
            <w:tcW w:w="10670" w:type="dxa"/>
            <w:shd w:val="clear" w:color="auto" w:fill="365F91" w:themeFill="accent1" w:themeFillShade="BF"/>
          </w:tcPr>
          <w:p w14:paraId="5A90D948" w14:textId="08E3BCBC" w:rsidR="001417FF" w:rsidRPr="009F0F35" w:rsidRDefault="001417FF" w:rsidP="007F77C0">
            <w:pPr>
              <w:pStyle w:val="TitreSectionFormulaire"/>
              <w:rPr>
                <w:color w:val="FFFFFF" w:themeColor="background1"/>
              </w:rPr>
            </w:pPr>
            <w:r w:rsidRPr="00CD38A8">
              <w:rPr>
                <w:color w:val="FFFFFF" w:themeColor="background1"/>
              </w:rPr>
              <w:t>Section</w:t>
            </w:r>
            <w:r w:rsidR="00EF17BF" w:rsidRPr="0033427B">
              <w:rPr>
                <w:color w:val="FFFFFF" w:themeColor="background1"/>
              </w:rPr>
              <w:t> </w:t>
            </w:r>
            <w:r w:rsidR="008642C2">
              <w:rPr>
                <w:color w:val="FFFFFF" w:themeColor="background1"/>
              </w:rPr>
              <w:t>2</w:t>
            </w:r>
            <w:r w:rsidR="00EF17BF" w:rsidRPr="0033427B">
              <w:rPr>
                <w:color w:val="FFFFFF" w:themeColor="background1"/>
              </w:rPr>
              <w:t> </w:t>
            </w:r>
            <w:r w:rsidR="0033427B">
              <w:rPr>
                <w:color w:val="FFFFFF" w:themeColor="background1"/>
              </w:rPr>
              <w:t>–</w:t>
            </w:r>
            <w:r w:rsidR="00EF17BF" w:rsidRPr="0033427B">
              <w:rPr>
                <w:color w:val="FFFFFF" w:themeColor="background1"/>
              </w:rPr>
              <w:t> </w:t>
            </w:r>
            <w:r w:rsidR="0033427B">
              <w:rPr>
                <w:color w:val="FFFFFF" w:themeColor="background1"/>
              </w:rPr>
              <w:t>Connaissance de</w:t>
            </w:r>
            <w:r w:rsidR="00153EAD">
              <w:rPr>
                <w:color w:val="FFFFFF" w:themeColor="background1"/>
              </w:rPr>
              <w:t xml:space="preserve"> votre recherche</w:t>
            </w:r>
            <w:r w:rsidRPr="00CD38A8">
              <w:rPr>
                <w:color w:val="FFFFFF" w:themeColor="background1"/>
              </w:rPr>
              <w:t xml:space="preserve"> </w:t>
            </w:r>
          </w:p>
        </w:tc>
      </w:tr>
    </w:tbl>
    <w:p w14:paraId="6AA24102" w14:textId="77777777" w:rsidR="001417FF" w:rsidRDefault="001417FF" w:rsidP="001417FF">
      <w:pPr>
        <w:pStyle w:val="TitreSectionFormulaire"/>
      </w:pPr>
    </w:p>
    <w:p w14:paraId="3AB2B11F" w14:textId="6499EE48" w:rsidR="001B6E03" w:rsidRPr="001B6E03" w:rsidRDefault="001B6E03" w:rsidP="00361B30">
      <w:pPr>
        <w:pStyle w:val="TitreSectionFormulaire"/>
        <w:jc w:val="both"/>
        <w:rPr>
          <w:rFonts w:asciiTheme="minorHAnsi" w:hAnsiTheme="minorHAnsi" w:cstheme="minorHAnsi"/>
          <w:b w:val="0"/>
          <w:bCs w:val="0"/>
          <w:sz w:val="22"/>
          <w:szCs w:val="18"/>
        </w:rPr>
      </w:pPr>
      <w:r w:rsidRPr="001B6E03">
        <w:rPr>
          <w:rFonts w:asciiTheme="minorHAnsi" w:hAnsiTheme="minorHAnsi" w:cstheme="minorHAnsi"/>
          <w:b w:val="0"/>
          <w:bCs w:val="0"/>
          <w:sz w:val="22"/>
          <w:szCs w:val="18"/>
        </w:rPr>
        <w:t xml:space="preserve">L’objectif de cette section est de recueillir des renseignements importants à propos de votre recherche. Ces renseignements seront utilisés pour évaluer si la nature et/ou les utilisations possibles de votre </w:t>
      </w:r>
      <w:r w:rsidRPr="00FC497A">
        <w:rPr>
          <w:rFonts w:asciiTheme="minorHAnsi" w:hAnsiTheme="minorHAnsi" w:cstheme="minorHAnsi"/>
          <w:sz w:val="22"/>
          <w:szCs w:val="18"/>
        </w:rPr>
        <w:t>projet de recherche</w:t>
      </w:r>
      <w:r w:rsidRPr="001B6E03">
        <w:rPr>
          <w:rFonts w:asciiTheme="minorHAnsi" w:hAnsiTheme="minorHAnsi" w:cstheme="minorHAnsi"/>
          <w:b w:val="0"/>
          <w:bCs w:val="0"/>
          <w:sz w:val="22"/>
          <w:szCs w:val="18"/>
        </w:rPr>
        <w:t xml:space="preserve"> pourraient susciter l’intérêt de gouvernements ou d’organisations militaires étrangers, de personnes les représentant ou d’autres organisations qui pourraient chercher à exploiter les partenariats de recherche pour avoir accès à des données de recherche, à des connaissances issues de la recherche et à la propriété intellectuelle et à la technologie qui en découlent</w:t>
      </w:r>
      <w:r w:rsidR="00361B30">
        <w:rPr>
          <w:rFonts w:asciiTheme="minorHAnsi" w:hAnsiTheme="minorHAnsi" w:cstheme="minorHAnsi"/>
          <w:b w:val="0"/>
          <w:bCs w:val="0"/>
          <w:sz w:val="22"/>
          <w:szCs w:val="18"/>
        </w:rPr>
        <w:t>, et ce,</w:t>
      </w:r>
      <w:r w:rsidRPr="001B6E03">
        <w:rPr>
          <w:rFonts w:asciiTheme="minorHAnsi" w:hAnsiTheme="minorHAnsi" w:cstheme="minorHAnsi"/>
          <w:b w:val="0"/>
          <w:bCs w:val="0"/>
          <w:sz w:val="22"/>
          <w:szCs w:val="18"/>
        </w:rPr>
        <w:t xml:space="preserve"> dans le but de faciliter le transfert de connaissances non</w:t>
      </w:r>
      <w:r w:rsidR="00361B30">
        <w:rPr>
          <w:rFonts w:asciiTheme="minorHAnsi" w:hAnsiTheme="minorHAnsi" w:cstheme="minorHAnsi"/>
          <w:b w:val="0"/>
          <w:bCs w:val="0"/>
          <w:sz w:val="22"/>
          <w:szCs w:val="18"/>
        </w:rPr>
        <w:t> </w:t>
      </w:r>
      <w:r w:rsidRPr="001B6E03">
        <w:rPr>
          <w:rFonts w:asciiTheme="minorHAnsi" w:hAnsiTheme="minorHAnsi" w:cstheme="minorHAnsi"/>
          <w:b w:val="0"/>
          <w:bCs w:val="0"/>
          <w:sz w:val="22"/>
          <w:szCs w:val="18"/>
        </w:rPr>
        <w:t>autorisé.</w:t>
      </w:r>
    </w:p>
    <w:p w14:paraId="14C0B42B" w14:textId="77777777" w:rsidR="001B6E03" w:rsidRDefault="001B6E03" w:rsidP="00361B30">
      <w:pPr>
        <w:pStyle w:val="TitreSectionFormulaire"/>
        <w:jc w:val="both"/>
        <w:rPr>
          <w:rFonts w:asciiTheme="minorHAnsi" w:hAnsiTheme="minorHAnsi" w:cstheme="minorHAnsi"/>
          <w:b w:val="0"/>
          <w:bCs w:val="0"/>
          <w:sz w:val="22"/>
          <w:szCs w:val="18"/>
        </w:rPr>
      </w:pPr>
    </w:p>
    <w:p w14:paraId="7441B312" w14:textId="1E87F3C6" w:rsidR="001B6E03" w:rsidRPr="001B6E03" w:rsidRDefault="001B6E03" w:rsidP="00361B30">
      <w:pPr>
        <w:pStyle w:val="TitreSectionFormulaire"/>
        <w:jc w:val="both"/>
        <w:rPr>
          <w:rFonts w:asciiTheme="minorHAnsi" w:hAnsiTheme="minorHAnsi" w:cstheme="minorHAnsi"/>
          <w:b w:val="0"/>
          <w:bCs w:val="0"/>
          <w:sz w:val="22"/>
          <w:szCs w:val="18"/>
        </w:rPr>
      </w:pPr>
      <w:r w:rsidRPr="001B6E03">
        <w:rPr>
          <w:rFonts w:asciiTheme="minorHAnsi" w:hAnsiTheme="minorHAnsi" w:cstheme="minorHAnsi"/>
          <w:b w:val="0"/>
          <w:bCs w:val="0"/>
          <w:sz w:val="22"/>
          <w:szCs w:val="18"/>
        </w:rPr>
        <w:t>Les domaines de recherche sensible</w:t>
      </w:r>
      <w:r w:rsidR="00D91F18">
        <w:rPr>
          <w:rFonts w:asciiTheme="minorHAnsi" w:hAnsiTheme="minorHAnsi" w:cstheme="minorHAnsi"/>
          <w:b w:val="0"/>
          <w:bCs w:val="0"/>
          <w:sz w:val="22"/>
          <w:szCs w:val="18"/>
        </w:rPr>
        <w:t>s</w:t>
      </w:r>
      <w:r w:rsidRPr="001B6E03">
        <w:rPr>
          <w:rFonts w:asciiTheme="minorHAnsi" w:hAnsiTheme="minorHAnsi" w:cstheme="minorHAnsi"/>
          <w:b w:val="0"/>
          <w:bCs w:val="0"/>
          <w:sz w:val="22"/>
          <w:szCs w:val="18"/>
        </w:rPr>
        <w:t xml:space="preserve"> ou à double usage, c’est</w:t>
      </w:r>
      <w:r w:rsidR="00361B30">
        <w:rPr>
          <w:rFonts w:asciiTheme="minorHAnsi" w:hAnsiTheme="minorHAnsi" w:cstheme="minorHAnsi"/>
          <w:b w:val="0"/>
          <w:bCs w:val="0"/>
          <w:sz w:val="22"/>
          <w:szCs w:val="18"/>
        </w:rPr>
        <w:noBreakHyphen/>
      </w:r>
      <w:r w:rsidRPr="001B6E03">
        <w:rPr>
          <w:rFonts w:asciiTheme="minorHAnsi" w:hAnsiTheme="minorHAnsi" w:cstheme="minorHAnsi"/>
          <w:b w:val="0"/>
          <w:bCs w:val="0"/>
          <w:sz w:val="22"/>
          <w:szCs w:val="18"/>
        </w:rPr>
        <w:t>à</w:t>
      </w:r>
      <w:r w:rsidR="00361B30">
        <w:rPr>
          <w:rFonts w:asciiTheme="minorHAnsi" w:hAnsiTheme="minorHAnsi" w:cstheme="minorHAnsi"/>
          <w:b w:val="0"/>
          <w:bCs w:val="0"/>
          <w:sz w:val="22"/>
          <w:szCs w:val="18"/>
        </w:rPr>
        <w:noBreakHyphen/>
      </w:r>
      <w:r w:rsidRPr="001B6E03">
        <w:rPr>
          <w:rFonts w:asciiTheme="minorHAnsi" w:hAnsiTheme="minorHAnsi" w:cstheme="minorHAnsi"/>
          <w:b w:val="0"/>
          <w:bCs w:val="0"/>
          <w:sz w:val="22"/>
          <w:szCs w:val="18"/>
        </w:rPr>
        <w:t>dire ayant des applications militaires ou en matière de renseignement</w:t>
      </w:r>
      <w:r w:rsidR="00361B30">
        <w:rPr>
          <w:rFonts w:asciiTheme="minorHAnsi" w:hAnsiTheme="minorHAnsi" w:cstheme="minorHAnsi"/>
          <w:b w:val="0"/>
          <w:bCs w:val="0"/>
          <w:sz w:val="22"/>
          <w:szCs w:val="18"/>
        </w:rPr>
        <w:t>s</w:t>
      </w:r>
      <w:r w:rsidRPr="001B6E03">
        <w:rPr>
          <w:rFonts w:asciiTheme="minorHAnsi" w:hAnsiTheme="minorHAnsi" w:cstheme="minorHAnsi"/>
          <w:b w:val="0"/>
          <w:bCs w:val="0"/>
          <w:sz w:val="22"/>
          <w:szCs w:val="18"/>
        </w:rPr>
        <w:t>, ou des applications à la fois militaires et civiles, peuvent être plus susceptibles de poser des risques pour la sécurité nationale.</w:t>
      </w:r>
    </w:p>
    <w:p w14:paraId="282F6DAA" w14:textId="77777777" w:rsidR="001B6E03" w:rsidRDefault="001B6E03" w:rsidP="001B6E03">
      <w:pPr>
        <w:pStyle w:val="TitreSectionFormulaire"/>
        <w:rPr>
          <w:rFonts w:asciiTheme="minorHAnsi" w:hAnsiTheme="minorHAnsi" w:cstheme="minorHAnsi"/>
          <w:b w:val="0"/>
          <w:bCs w:val="0"/>
          <w:sz w:val="22"/>
          <w:szCs w:val="18"/>
        </w:rPr>
      </w:pPr>
    </w:p>
    <w:p w14:paraId="177FBE51" w14:textId="7A53583E" w:rsidR="001B6E03" w:rsidRPr="001B6E03" w:rsidRDefault="001B6E03" w:rsidP="00D91F18">
      <w:pPr>
        <w:pStyle w:val="TitreSectionFormulaire"/>
        <w:jc w:val="both"/>
        <w:rPr>
          <w:rFonts w:asciiTheme="minorHAnsi" w:hAnsiTheme="minorHAnsi" w:cstheme="minorHAnsi"/>
          <w:b w:val="0"/>
          <w:bCs w:val="0"/>
          <w:sz w:val="22"/>
          <w:szCs w:val="18"/>
        </w:rPr>
      </w:pPr>
      <w:r w:rsidRPr="001B6E03">
        <w:rPr>
          <w:rFonts w:asciiTheme="minorHAnsi" w:hAnsiTheme="minorHAnsi" w:cstheme="minorHAnsi"/>
          <w:b w:val="0"/>
          <w:bCs w:val="0"/>
          <w:sz w:val="22"/>
          <w:szCs w:val="18"/>
        </w:rPr>
        <w:t>Les réponses aux questions suivantes vous aideront à déterminer le profil de risque global de votre projet de recherche. Le fait de répondre «</w:t>
      </w:r>
      <w:r w:rsidR="00D91F18">
        <w:rPr>
          <w:rFonts w:asciiTheme="minorHAnsi" w:hAnsiTheme="minorHAnsi" w:cstheme="minorHAnsi"/>
          <w:b w:val="0"/>
          <w:bCs w:val="0"/>
          <w:sz w:val="22"/>
          <w:szCs w:val="18"/>
        </w:rPr>
        <w:t> </w:t>
      </w:r>
      <w:r w:rsidRPr="001B6E03">
        <w:rPr>
          <w:rFonts w:asciiTheme="minorHAnsi" w:hAnsiTheme="minorHAnsi" w:cstheme="minorHAnsi"/>
          <w:b w:val="0"/>
          <w:bCs w:val="0"/>
          <w:sz w:val="22"/>
          <w:szCs w:val="18"/>
        </w:rPr>
        <w:t>Oui</w:t>
      </w:r>
      <w:r w:rsidR="00D91F18">
        <w:rPr>
          <w:rFonts w:asciiTheme="minorHAnsi" w:hAnsiTheme="minorHAnsi" w:cstheme="minorHAnsi"/>
          <w:b w:val="0"/>
          <w:bCs w:val="0"/>
          <w:sz w:val="22"/>
          <w:szCs w:val="18"/>
        </w:rPr>
        <w:t> </w:t>
      </w:r>
      <w:r w:rsidRPr="001B6E03">
        <w:rPr>
          <w:rFonts w:asciiTheme="minorHAnsi" w:hAnsiTheme="minorHAnsi" w:cstheme="minorHAnsi"/>
          <w:b w:val="0"/>
          <w:bCs w:val="0"/>
          <w:sz w:val="22"/>
          <w:szCs w:val="18"/>
        </w:rPr>
        <w:t>» ou «</w:t>
      </w:r>
      <w:r w:rsidR="00D91F18">
        <w:rPr>
          <w:rFonts w:asciiTheme="minorHAnsi" w:hAnsiTheme="minorHAnsi" w:cstheme="minorHAnsi"/>
          <w:b w:val="0"/>
          <w:bCs w:val="0"/>
          <w:sz w:val="22"/>
          <w:szCs w:val="18"/>
        </w:rPr>
        <w:t> </w:t>
      </w:r>
      <w:r w:rsidRPr="001B6E03">
        <w:rPr>
          <w:rFonts w:asciiTheme="minorHAnsi" w:hAnsiTheme="minorHAnsi" w:cstheme="minorHAnsi"/>
          <w:b w:val="0"/>
          <w:bCs w:val="0"/>
          <w:sz w:val="22"/>
          <w:szCs w:val="18"/>
        </w:rPr>
        <w:t>Incertain</w:t>
      </w:r>
      <w:r w:rsidR="00D91F18">
        <w:rPr>
          <w:rFonts w:asciiTheme="minorHAnsi" w:hAnsiTheme="minorHAnsi" w:cstheme="minorHAnsi"/>
          <w:b w:val="0"/>
          <w:bCs w:val="0"/>
          <w:sz w:val="22"/>
          <w:szCs w:val="18"/>
        </w:rPr>
        <w:t> </w:t>
      </w:r>
      <w:r w:rsidRPr="001B6E03">
        <w:rPr>
          <w:rFonts w:asciiTheme="minorHAnsi" w:hAnsiTheme="minorHAnsi" w:cstheme="minorHAnsi"/>
          <w:b w:val="0"/>
          <w:bCs w:val="0"/>
          <w:sz w:val="22"/>
          <w:szCs w:val="18"/>
        </w:rPr>
        <w:t xml:space="preserve">» à l’une de ces questions n’est pas un déterminant d’un refus de financement. Pour plus de renseignements sur le processus d'évaluation des risques, consultez le portail </w:t>
      </w:r>
      <w:hyperlink r:id="rId23" w:history="1">
        <w:r w:rsidRPr="006E3B79">
          <w:rPr>
            <w:rStyle w:val="Lienhypertexte"/>
            <w:rFonts w:asciiTheme="minorHAnsi" w:hAnsiTheme="minorHAnsi" w:cstheme="minorHAnsi"/>
            <w:b w:val="0"/>
            <w:bCs w:val="0"/>
            <w:sz w:val="22"/>
            <w:szCs w:val="18"/>
          </w:rPr>
          <w:t>Protégez votre recherche</w:t>
        </w:r>
      </w:hyperlink>
      <w:r w:rsidRPr="001B6E03">
        <w:rPr>
          <w:rFonts w:asciiTheme="minorHAnsi" w:hAnsiTheme="minorHAnsi" w:cstheme="minorHAnsi"/>
          <w:b w:val="0"/>
          <w:bCs w:val="0"/>
          <w:sz w:val="22"/>
          <w:szCs w:val="18"/>
        </w:rPr>
        <w:t>.</w:t>
      </w:r>
    </w:p>
    <w:p w14:paraId="0876D3A9" w14:textId="77777777" w:rsidR="00D91F18" w:rsidRDefault="00D91F18" w:rsidP="001B6E03">
      <w:pPr>
        <w:pStyle w:val="TitreSectionFormulaire"/>
        <w:rPr>
          <w:rFonts w:asciiTheme="minorHAnsi" w:hAnsiTheme="minorHAnsi" w:cstheme="minorHAnsi"/>
          <w:b w:val="0"/>
          <w:bCs w:val="0"/>
          <w:sz w:val="22"/>
          <w:szCs w:val="18"/>
        </w:rPr>
        <w:sectPr w:rsidR="00D91F18" w:rsidSect="006243E7">
          <w:pgSz w:w="12240" w:h="15840"/>
          <w:pgMar w:top="1440" w:right="818" w:bottom="1440" w:left="742" w:header="708" w:footer="708" w:gutter="0"/>
          <w:cols w:space="708"/>
          <w:docGrid w:linePitch="360"/>
        </w:sectPr>
      </w:pPr>
    </w:p>
    <w:p w14:paraId="0A4B8FF3" w14:textId="77777777" w:rsidR="001B6E03" w:rsidRDefault="001B6E03" w:rsidP="001B6E03">
      <w:pPr>
        <w:pStyle w:val="TitreSectionFormulaire"/>
        <w:rPr>
          <w:rFonts w:asciiTheme="minorHAnsi" w:hAnsiTheme="minorHAnsi" w:cstheme="minorHAnsi"/>
          <w:b w:val="0"/>
          <w:bCs w:val="0"/>
          <w:sz w:val="22"/>
          <w:szCs w:val="18"/>
        </w:rPr>
      </w:pPr>
    </w:p>
    <w:p w14:paraId="6BEBF38A" w14:textId="77777777" w:rsidR="001648CC" w:rsidRDefault="001648CC" w:rsidP="001B6E03">
      <w:pPr>
        <w:pStyle w:val="TitreSectionFormulaire"/>
        <w:rPr>
          <w:rFonts w:asciiTheme="minorHAnsi" w:hAnsiTheme="minorHAnsi" w:cstheme="minorHAnsi"/>
          <w:b w:val="0"/>
          <w:bCs w:val="0"/>
          <w:sz w:val="22"/>
          <w:szCs w:val="18"/>
        </w:rPr>
      </w:pPr>
    </w:p>
    <w:p w14:paraId="36AC891A" w14:textId="23FAF1CD" w:rsidR="001B6E03" w:rsidRDefault="001B6E03" w:rsidP="000F1B71">
      <w:pPr>
        <w:pStyle w:val="TitreSectionFormulaire"/>
        <w:pBdr>
          <w:bottom w:val="single" w:sz="12" w:space="1" w:color="auto"/>
        </w:pBdr>
        <w:jc w:val="both"/>
        <w:rPr>
          <w:rFonts w:asciiTheme="minorHAnsi" w:hAnsiTheme="minorHAnsi" w:cstheme="minorHAnsi"/>
          <w:b w:val="0"/>
          <w:bCs w:val="0"/>
          <w:sz w:val="22"/>
          <w:szCs w:val="18"/>
        </w:rPr>
      </w:pPr>
      <w:r w:rsidRPr="001B6E03">
        <w:rPr>
          <w:rFonts w:asciiTheme="minorHAnsi" w:hAnsiTheme="minorHAnsi" w:cstheme="minorHAnsi"/>
          <w:b w:val="0"/>
          <w:bCs w:val="0"/>
          <w:sz w:val="22"/>
          <w:szCs w:val="18"/>
        </w:rPr>
        <w:t>Répondez aux questions suivantes au meilleur de vos connaissances en utilisant les renseignements qui peuvent être raisonnablement obtenus par l’entremise de recherches sur les sources ouvertes disponibles.</w:t>
      </w:r>
    </w:p>
    <w:p w14:paraId="469A4647" w14:textId="77777777" w:rsidR="00591E5E" w:rsidRDefault="00591E5E" w:rsidP="001B6E03">
      <w:pPr>
        <w:pStyle w:val="TitreSectionFormulaire"/>
        <w:pBdr>
          <w:bottom w:val="single" w:sz="12" w:space="1" w:color="auto"/>
        </w:pBdr>
        <w:rPr>
          <w:rFonts w:asciiTheme="minorHAnsi" w:hAnsiTheme="minorHAnsi" w:cstheme="minorHAnsi"/>
          <w:b w:val="0"/>
          <w:bCs w:val="0"/>
          <w:sz w:val="22"/>
          <w:szCs w:val="18"/>
        </w:rPr>
      </w:pPr>
    </w:p>
    <w:p w14:paraId="6E6F6BCD" w14:textId="5F4E4CED" w:rsidR="00D13F2C" w:rsidRDefault="005D4381" w:rsidP="005D4381">
      <w:pPr>
        <w:pStyle w:val="TitreSectionFormulaire"/>
        <w:jc w:val="both"/>
        <w:rPr>
          <w:rFonts w:asciiTheme="minorHAnsi" w:hAnsiTheme="minorHAnsi" w:cstheme="minorHAnsi"/>
          <w:b w:val="0"/>
          <w:bCs w:val="0"/>
          <w:sz w:val="22"/>
          <w:szCs w:val="18"/>
        </w:rPr>
      </w:pPr>
      <w:r w:rsidRPr="005D4381">
        <w:rPr>
          <w:rFonts w:asciiTheme="minorHAnsi" w:hAnsiTheme="minorHAnsi" w:cstheme="minorHAnsi"/>
          <w:sz w:val="22"/>
          <w:szCs w:val="18"/>
        </w:rPr>
        <w:t>2.1</w:t>
      </w:r>
      <w:r>
        <w:rPr>
          <w:rFonts w:asciiTheme="minorHAnsi" w:hAnsiTheme="minorHAnsi" w:cstheme="minorHAnsi"/>
          <w:b w:val="0"/>
          <w:bCs w:val="0"/>
          <w:sz w:val="22"/>
          <w:szCs w:val="18"/>
        </w:rPr>
        <w:t xml:space="preserve"> </w:t>
      </w:r>
      <w:r w:rsidR="00D13F2C" w:rsidRPr="00D13F2C">
        <w:rPr>
          <w:rFonts w:asciiTheme="minorHAnsi" w:hAnsiTheme="minorHAnsi" w:cstheme="minorHAnsi"/>
          <w:b w:val="0"/>
          <w:bCs w:val="0"/>
          <w:sz w:val="22"/>
          <w:szCs w:val="18"/>
        </w:rPr>
        <w:t xml:space="preserve">Travaillez-vous dans un domaine de recherche lié à des </w:t>
      </w:r>
      <w:r w:rsidR="00D13F2C" w:rsidRPr="001B1DFD">
        <w:rPr>
          <w:rFonts w:asciiTheme="minorHAnsi" w:hAnsiTheme="minorHAnsi" w:cstheme="minorHAnsi"/>
          <w:sz w:val="22"/>
          <w:szCs w:val="18"/>
        </w:rPr>
        <w:t>minéraux critiques</w:t>
      </w:r>
      <w:r w:rsidR="00D13F2C" w:rsidRPr="00D13F2C">
        <w:rPr>
          <w:rFonts w:asciiTheme="minorHAnsi" w:hAnsiTheme="minorHAnsi" w:cstheme="minorHAnsi"/>
          <w:b w:val="0"/>
          <w:bCs w:val="0"/>
          <w:sz w:val="22"/>
          <w:szCs w:val="18"/>
        </w:rPr>
        <w:t xml:space="preserve">, notamment les chaînes d’approvisionnement en minéraux critiques, de la </w:t>
      </w:r>
      <w:hyperlink r:id="rId24" w:history="1">
        <w:r w:rsidR="00D13F2C" w:rsidRPr="00A16CA6">
          <w:rPr>
            <w:rStyle w:val="Lienhypertexte"/>
            <w:rFonts w:asciiTheme="minorHAnsi" w:hAnsiTheme="minorHAnsi" w:cstheme="minorHAnsi"/>
            <w:b w:val="0"/>
            <w:bCs w:val="0"/>
            <w:sz w:val="22"/>
            <w:szCs w:val="18"/>
          </w:rPr>
          <w:t>Liste des minéraux critiques</w:t>
        </w:r>
      </w:hyperlink>
      <w:r w:rsidR="00D13F2C" w:rsidRPr="00D13F2C">
        <w:rPr>
          <w:rFonts w:asciiTheme="minorHAnsi" w:hAnsiTheme="minorHAnsi" w:cstheme="minorHAnsi"/>
          <w:b w:val="0"/>
          <w:bCs w:val="0"/>
          <w:sz w:val="22"/>
          <w:szCs w:val="18"/>
        </w:rPr>
        <w:t>?</w:t>
      </w:r>
    </w:p>
    <w:p w14:paraId="2F4E3216" w14:textId="77777777" w:rsidR="00FA7252" w:rsidRPr="00FA7252" w:rsidRDefault="00FA7252" w:rsidP="00FA7252">
      <w:pPr>
        <w:pStyle w:val="TitreSectionFormulaire"/>
        <w:ind w:left="360"/>
        <w:rPr>
          <w:rFonts w:asciiTheme="minorHAnsi" w:hAnsiTheme="minorHAnsi" w:cstheme="minorHAnsi"/>
          <w:b w:val="0"/>
          <w:bCs w:val="0"/>
          <w:sz w:val="22"/>
          <w:szCs w:val="18"/>
        </w:rPr>
      </w:pPr>
    </w:p>
    <w:p w14:paraId="71D1B7D5" w14:textId="25CAC189" w:rsidR="00591E5E" w:rsidRDefault="00D13F2C" w:rsidP="00D91F18">
      <w:pPr>
        <w:pStyle w:val="TitreSectionFormulaire"/>
        <w:jc w:val="both"/>
        <w:rPr>
          <w:rFonts w:asciiTheme="minorHAnsi" w:hAnsiTheme="minorHAnsi" w:cstheme="minorHAnsi"/>
          <w:b w:val="0"/>
          <w:bCs w:val="0"/>
          <w:sz w:val="22"/>
          <w:szCs w:val="18"/>
        </w:rPr>
      </w:pPr>
      <w:r w:rsidRPr="001D67B7">
        <w:rPr>
          <w:rFonts w:asciiTheme="minorHAnsi" w:hAnsiTheme="minorHAnsi" w:cstheme="minorHAnsi"/>
          <w:b w:val="0"/>
          <w:i/>
          <w:sz w:val="22"/>
          <w:szCs w:val="18"/>
        </w:rPr>
        <w:t>Le gouvernement du Canada a dressé une liste des minéraux considérés comme critiques pour le succès économique durable du Canada et de ses alliées et pour que le Canada soit un chef de file de l’exploitation minière</w:t>
      </w:r>
      <w:r w:rsidRPr="00D13F2C">
        <w:rPr>
          <w:rFonts w:asciiTheme="minorHAnsi" w:hAnsiTheme="minorHAnsi" w:cstheme="minorHAnsi"/>
          <w:b w:val="0"/>
          <w:bCs w:val="0"/>
          <w:sz w:val="22"/>
          <w:szCs w:val="18"/>
        </w:rPr>
        <w:t>.</w:t>
      </w:r>
    </w:p>
    <w:p w14:paraId="7D00CB8E" w14:textId="77777777" w:rsidR="00D13F2C" w:rsidRDefault="00D13F2C" w:rsidP="001B6E03">
      <w:pPr>
        <w:pStyle w:val="TitreSectionFormulaire"/>
        <w:rPr>
          <w:rFonts w:asciiTheme="minorHAnsi" w:hAnsiTheme="minorHAnsi" w:cstheme="minorHAnsi"/>
          <w:b w:val="0"/>
          <w:bCs w:val="0"/>
          <w:sz w:val="22"/>
          <w:szCs w:val="18"/>
        </w:rPr>
      </w:pPr>
    </w:p>
    <w:tbl>
      <w:tblPr>
        <w:tblStyle w:val="Grilledutablea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bottom w:w="113" w:type="dxa"/>
        </w:tblCellMar>
        <w:tblLook w:val="04A0" w:firstRow="1" w:lastRow="0" w:firstColumn="1" w:lastColumn="0" w:noHBand="0" w:noVBand="1"/>
      </w:tblPr>
      <w:tblGrid>
        <w:gridCol w:w="3560"/>
        <w:gridCol w:w="3561"/>
        <w:gridCol w:w="3559"/>
      </w:tblGrid>
      <w:tr w:rsidR="00A76961" w:rsidRPr="00A26C2A" w14:paraId="4AA6488F" w14:textId="77777777" w:rsidTr="002D46E2">
        <w:tc>
          <w:tcPr>
            <w:tcW w:w="1667" w:type="pct"/>
          </w:tcPr>
          <w:p w14:paraId="7C4053D8" w14:textId="4D028D22" w:rsidR="00A76961" w:rsidRDefault="00ED1353">
            <w:pPr>
              <w:rPr>
                <w:rFonts w:cs="Arial"/>
              </w:rPr>
            </w:pPr>
            <w:sdt>
              <w:sdtPr>
                <w:rPr>
                  <w:rFonts w:cs="Arial"/>
                </w:rPr>
                <w:id w:val="424387556"/>
                <w14:checkbox>
                  <w14:checked w14:val="0"/>
                  <w14:checkedState w14:val="2612" w14:font="MS Gothic"/>
                  <w14:uncheckedState w14:val="2610" w14:font="MS Gothic"/>
                </w14:checkbox>
              </w:sdtPr>
              <w:sdtEndPr/>
              <w:sdtContent>
                <w:r w:rsidR="00AA478D">
                  <w:rPr>
                    <w:rFonts w:ascii="MS Gothic" w:eastAsia="MS Gothic" w:hAnsi="MS Gothic" w:cs="Arial" w:hint="eastAsia"/>
                  </w:rPr>
                  <w:t>☐</w:t>
                </w:r>
              </w:sdtContent>
            </w:sdt>
            <w:r w:rsidR="00A76961">
              <w:rPr>
                <w:rFonts w:cs="Arial"/>
              </w:rPr>
              <w:t xml:space="preserve"> Oui</w:t>
            </w:r>
          </w:p>
        </w:tc>
        <w:tc>
          <w:tcPr>
            <w:tcW w:w="1667" w:type="pct"/>
          </w:tcPr>
          <w:p w14:paraId="4ADD848C" w14:textId="77777777" w:rsidR="00A76961" w:rsidRPr="00A26C2A" w:rsidRDefault="00ED1353">
            <w:sdt>
              <w:sdtPr>
                <w:rPr>
                  <w:rFonts w:cs="Arial"/>
                </w:rPr>
                <w:id w:val="-1439592610"/>
                <w14:checkbox>
                  <w14:checked w14:val="0"/>
                  <w14:checkedState w14:val="2612" w14:font="MS Gothic"/>
                  <w14:uncheckedState w14:val="2610" w14:font="MS Gothic"/>
                </w14:checkbox>
              </w:sdtPr>
              <w:sdtEndPr/>
              <w:sdtContent>
                <w:r w:rsidR="00A76961">
                  <w:rPr>
                    <w:rFonts w:ascii="MS Gothic" w:eastAsia="MS Gothic" w:hAnsi="MS Gothic" w:cs="Arial" w:hint="eastAsia"/>
                  </w:rPr>
                  <w:t>☐</w:t>
                </w:r>
              </w:sdtContent>
            </w:sdt>
            <w:r w:rsidR="00A76961">
              <w:rPr>
                <w:rFonts w:cs="Arial"/>
              </w:rPr>
              <w:t xml:space="preserve"> Non</w:t>
            </w:r>
          </w:p>
        </w:tc>
        <w:tc>
          <w:tcPr>
            <w:tcW w:w="1666" w:type="pct"/>
          </w:tcPr>
          <w:p w14:paraId="2F32CB19" w14:textId="77777777" w:rsidR="00A76961" w:rsidRPr="00A26C2A" w:rsidRDefault="00ED1353">
            <w:sdt>
              <w:sdtPr>
                <w:rPr>
                  <w:rFonts w:cs="Arial"/>
                </w:rPr>
                <w:id w:val="-591164713"/>
                <w14:checkbox>
                  <w14:checked w14:val="0"/>
                  <w14:checkedState w14:val="2612" w14:font="MS Gothic"/>
                  <w14:uncheckedState w14:val="2610" w14:font="MS Gothic"/>
                </w14:checkbox>
              </w:sdtPr>
              <w:sdtEndPr/>
              <w:sdtContent>
                <w:r w:rsidR="00A76961">
                  <w:rPr>
                    <w:rFonts w:ascii="MS Gothic" w:eastAsia="MS Gothic" w:hAnsi="MS Gothic" w:cs="Arial" w:hint="eastAsia"/>
                  </w:rPr>
                  <w:t>☐</w:t>
                </w:r>
              </w:sdtContent>
            </w:sdt>
            <w:r w:rsidR="00A76961">
              <w:rPr>
                <w:rFonts w:cs="Arial"/>
              </w:rPr>
              <w:t xml:space="preserve"> Incertain</w:t>
            </w:r>
          </w:p>
        </w:tc>
      </w:tr>
    </w:tbl>
    <w:p w14:paraId="733A89A5" w14:textId="67619321" w:rsidR="001B6E03" w:rsidRDefault="001B6E03" w:rsidP="001417FF">
      <w:pPr>
        <w:pStyle w:val="TitreSectionFormulaire"/>
        <w:pBdr>
          <w:bottom w:val="single" w:sz="12" w:space="1" w:color="auto"/>
        </w:pBdr>
        <w:rPr>
          <w:rFonts w:asciiTheme="minorHAnsi" w:hAnsiTheme="minorHAnsi" w:cstheme="minorHAnsi"/>
          <w:b w:val="0"/>
        </w:rPr>
      </w:pPr>
    </w:p>
    <w:p w14:paraId="20796CED" w14:textId="2A75A586" w:rsidR="008D4E10" w:rsidRPr="008D4E10" w:rsidRDefault="005D4381" w:rsidP="002D46E2">
      <w:pPr>
        <w:pStyle w:val="TitreSectionFormulaire"/>
        <w:jc w:val="both"/>
        <w:rPr>
          <w:rFonts w:asciiTheme="minorHAnsi" w:hAnsiTheme="minorHAnsi" w:cstheme="minorHAnsi"/>
          <w:b w:val="0"/>
          <w:bCs w:val="0"/>
          <w:sz w:val="22"/>
          <w:szCs w:val="18"/>
        </w:rPr>
      </w:pPr>
      <w:r>
        <w:rPr>
          <w:rFonts w:asciiTheme="minorHAnsi" w:hAnsiTheme="minorHAnsi" w:cstheme="minorHAnsi"/>
          <w:sz w:val="22"/>
          <w:szCs w:val="18"/>
        </w:rPr>
        <w:t>2</w:t>
      </w:r>
      <w:r w:rsidR="00335213" w:rsidRPr="00541F71">
        <w:rPr>
          <w:rFonts w:asciiTheme="minorHAnsi" w:hAnsiTheme="minorHAnsi" w:cstheme="minorHAnsi"/>
          <w:sz w:val="22"/>
          <w:szCs w:val="18"/>
        </w:rPr>
        <w:t>.2</w:t>
      </w:r>
      <w:r w:rsidR="001D67B7">
        <w:rPr>
          <w:rFonts w:asciiTheme="minorHAnsi" w:hAnsiTheme="minorHAnsi" w:cstheme="minorHAnsi"/>
          <w:sz w:val="22"/>
          <w:szCs w:val="18"/>
        </w:rPr>
        <w:t>.</w:t>
      </w:r>
      <w:r>
        <w:rPr>
          <w:rFonts w:asciiTheme="minorHAnsi" w:hAnsiTheme="minorHAnsi" w:cstheme="minorHAnsi"/>
          <w:b w:val="0"/>
          <w:bCs w:val="0"/>
        </w:rPr>
        <w:t xml:space="preserve"> </w:t>
      </w:r>
      <w:r w:rsidR="008D4E10" w:rsidRPr="008D4E10">
        <w:rPr>
          <w:rFonts w:asciiTheme="minorHAnsi" w:hAnsiTheme="minorHAnsi" w:cstheme="minorHAnsi"/>
          <w:b w:val="0"/>
          <w:bCs w:val="0"/>
          <w:sz w:val="22"/>
          <w:szCs w:val="18"/>
        </w:rPr>
        <w:t xml:space="preserve">Travaillez-vous dans un domaine de recherche qui fait partie de l’un des secteurs des </w:t>
      </w:r>
      <w:r w:rsidR="008D4E10" w:rsidRPr="002305A0">
        <w:rPr>
          <w:rFonts w:asciiTheme="minorHAnsi" w:hAnsiTheme="minorHAnsi" w:cstheme="minorHAnsi"/>
          <w:sz w:val="22"/>
          <w:szCs w:val="18"/>
        </w:rPr>
        <w:t>infrastructures essentielles</w:t>
      </w:r>
      <w:r w:rsidR="008D4E10" w:rsidRPr="008D4E10">
        <w:rPr>
          <w:rFonts w:asciiTheme="minorHAnsi" w:hAnsiTheme="minorHAnsi" w:cstheme="minorHAnsi"/>
          <w:b w:val="0"/>
          <w:bCs w:val="0"/>
          <w:sz w:val="22"/>
          <w:szCs w:val="18"/>
        </w:rPr>
        <w:t xml:space="preserve"> définis dans la </w:t>
      </w:r>
      <w:hyperlink r:id="rId25" w:history="1">
        <w:r w:rsidR="008D4E10" w:rsidRPr="00AD6105">
          <w:rPr>
            <w:rStyle w:val="Lienhypertexte"/>
            <w:rFonts w:asciiTheme="minorHAnsi" w:hAnsiTheme="minorHAnsi" w:cstheme="minorHAnsi"/>
            <w:b w:val="0"/>
            <w:bCs w:val="0"/>
            <w:sz w:val="22"/>
            <w:szCs w:val="18"/>
          </w:rPr>
          <w:t>Stratégie nationale sur les infrastructures essentielles</w:t>
        </w:r>
      </w:hyperlink>
      <w:r w:rsidR="008D4E10" w:rsidRPr="008D4E10">
        <w:rPr>
          <w:rFonts w:asciiTheme="minorHAnsi" w:hAnsiTheme="minorHAnsi" w:cstheme="minorHAnsi"/>
          <w:b w:val="0"/>
          <w:bCs w:val="0"/>
          <w:sz w:val="22"/>
          <w:szCs w:val="18"/>
        </w:rPr>
        <w:t>?</w:t>
      </w:r>
    </w:p>
    <w:p w14:paraId="76D92E5E" w14:textId="77777777" w:rsidR="008D4E10" w:rsidRDefault="008D4E10" w:rsidP="008D4E10">
      <w:pPr>
        <w:pStyle w:val="TitreSectionFormulaire"/>
        <w:rPr>
          <w:rFonts w:asciiTheme="minorHAnsi" w:hAnsiTheme="minorHAnsi" w:cstheme="minorHAnsi"/>
          <w:b w:val="0"/>
          <w:bCs w:val="0"/>
          <w:sz w:val="22"/>
          <w:szCs w:val="18"/>
        </w:rPr>
      </w:pPr>
    </w:p>
    <w:p w14:paraId="609709E3" w14:textId="54EE8AD8" w:rsidR="008D4E10" w:rsidRPr="008D4E10" w:rsidRDefault="008D4E10" w:rsidP="002D46E2">
      <w:pPr>
        <w:pStyle w:val="TitreSectionFormulaire"/>
        <w:jc w:val="both"/>
        <w:rPr>
          <w:rFonts w:asciiTheme="minorHAnsi" w:hAnsiTheme="minorHAnsi" w:cstheme="minorHAnsi"/>
          <w:b w:val="0"/>
          <w:bCs w:val="0"/>
          <w:i/>
          <w:iCs/>
          <w:sz w:val="22"/>
          <w:szCs w:val="18"/>
        </w:rPr>
      </w:pPr>
      <w:r w:rsidRPr="008D4E10">
        <w:rPr>
          <w:rFonts w:asciiTheme="minorHAnsi" w:hAnsiTheme="minorHAnsi" w:cstheme="minorHAnsi"/>
          <w:b w:val="0"/>
          <w:bCs w:val="0"/>
          <w:i/>
          <w:iCs/>
          <w:sz w:val="22"/>
          <w:szCs w:val="18"/>
        </w:rPr>
        <w:t>Par «</w:t>
      </w:r>
      <w:r w:rsidR="002D46E2">
        <w:rPr>
          <w:rFonts w:asciiTheme="minorHAnsi" w:hAnsiTheme="minorHAnsi" w:cstheme="minorHAnsi"/>
          <w:b w:val="0"/>
          <w:bCs w:val="0"/>
          <w:i/>
          <w:iCs/>
          <w:sz w:val="22"/>
          <w:szCs w:val="18"/>
        </w:rPr>
        <w:t> </w:t>
      </w:r>
      <w:r w:rsidRPr="008D4E10">
        <w:rPr>
          <w:rFonts w:asciiTheme="minorHAnsi" w:hAnsiTheme="minorHAnsi" w:cstheme="minorHAnsi"/>
          <w:b w:val="0"/>
          <w:bCs w:val="0"/>
          <w:i/>
          <w:iCs/>
          <w:sz w:val="22"/>
          <w:szCs w:val="18"/>
        </w:rPr>
        <w:t>infrastructures essentielles</w:t>
      </w:r>
      <w:r w:rsidR="002D46E2">
        <w:rPr>
          <w:rFonts w:asciiTheme="minorHAnsi" w:hAnsiTheme="minorHAnsi" w:cstheme="minorHAnsi"/>
          <w:b w:val="0"/>
          <w:bCs w:val="0"/>
          <w:i/>
          <w:iCs/>
          <w:sz w:val="22"/>
          <w:szCs w:val="18"/>
        </w:rPr>
        <w:t> </w:t>
      </w:r>
      <w:r w:rsidRPr="008D4E10">
        <w:rPr>
          <w:rFonts w:asciiTheme="minorHAnsi" w:hAnsiTheme="minorHAnsi" w:cstheme="minorHAnsi"/>
          <w:b w:val="0"/>
          <w:bCs w:val="0"/>
          <w:i/>
          <w:iCs/>
          <w:sz w:val="22"/>
          <w:szCs w:val="18"/>
        </w:rPr>
        <w:t>», on entend les processus, les systèmes, les installations, les technologies, les réseaux, les biens et les services essentiels à la santé, à la sécurité, à la sûreté ou au bien</w:t>
      </w:r>
      <w:r w:rsidR="002D46E2">
        <w:rPr>
          <w:rFonts w:asciiTheme="minorHAnsi" w:hAnsiTheme="minorHAnsi" w:cstheme="minorHAnsi"/>
          <w:b w:val="0"/>
          <w:bCs w:val="0"/>
          <w:i/>
          <w:iCs/>
          <w:sz w:val="22"/>
          <w:szCs w:val="18"/>
        </w:rPr>
        <w:noBreakHyphen/>
      </w:r>
      <w:r w:rsidRPr="008D4E10">
        <w:rPr>
          <w:rFonts w:asciiTheme="minorHAnsi" w:hAnsiTheme="minorHAnsi" w:cstheme="minorHAnsi"/>
          <w:b w:val="0"/>
          <w:bCs w:val="0"/>
          <w:i/>
          <w:iCs/>
          <w:sz w:val="22"/>
          <w:szCs w:val="18"/>
        </w:rPr>
        <w:t>être économique de la population canadienne</w:t>
      </w:r>
      <w:r w:rsidR="002D46E2">
        <w:rPr>
          <w:rFonts w:asciiTheme="minorHAnsi" w:hAnsiTheme="minorHAnsi" w:cstheme="minorHAnsi"/>
          <w:b w:val="0"/>
          <w:bCs w:val="0"/>
          <w:i/>
          <w:iCs/>
          <w:sz w:val="22"/>
          <w:szCs w:val="18"/>
        </w:rPr>
        <w:t>,</w:t>
      </w:r>
      <w:r w:rsidRPr="008D4E10">
        <w:rPr>
          <w:rFonts w:asciiTheme="minorHAnsi" w:hAnsiTheme="minorHAnsi" w:cstheme="minorHAnsi"/>
          <w:b w:val="0"/>
          <w:bCs w:val="0"/>
          <w:i/>
          <w:iCs/>
          <w:sz w:val="22"/>
          <w:szCs w:val="18"/>
        </w:rPr>
        <w:t xml:space="preserve"> ainsi qu’à l’efficacité du gouvernement. La Stratégie nationale catégorise les infrastructures essentielles comme des infrastructures qui soutiennent l’un ou l’autre des dix</w:t>
      </w:r>
      <w:r w:rsidR="002D46E2">
        <w:rPr>
          <w:rFonts w:asciiTheme="minorHAnsi" w:hAnsiTheme="minorHAnsi" w:cstheme="minorHAnsi"/>
          <w:b w:val="0"/>
          <w:bCs w:val="0"/>
          <w:i/>
          <w:iCs/>
          <w:sz w:val="22"/>
          <w:szCs w:val="18"/>
        </w:rPr>
        <w:t> </w:t>
      </w:r>
      <w:r w:rsidRPr="008D4E10">
        <w:rPr>
          <w:rFonts w:asciiTheme="minorHAnsi" w:hAnsiTheme="minorHAnsi" w:cstheme="minorHAnsi"/>
          <w:b w:val="0"/>
          <w:bCs w:val="0"/>
          <w:i/>
          <w:iCs/>
          <w:sz w:val="22"/>
          <w:szCs w:val="18"/>
        </w:rPr>
        <w:t>secteurs suivants</w:t>
      </w:r>
      <w:r w:rsidR="002D46E2">
        <w:rPr>
          <w:rFonts w:asciiTheme="minorHAnsi" w:hAnsiTheme="minorHAnsi" w:cstheme="minorHAnsi"/>
          <w:b w:val="0"/>
          <w:bCs w:val="0"/>
          <w:i/>
          <w:iCs/>
          <w:sz w:val="22"/>
          <w:szCs w:val="18"/>
        </w:rPr>
        <w:t> </w:t>
      </w:r>
      <w:r w:rsidRPr="008D4E10">
        <w:rPr>
          <w:rFonts w:asciiTheme="minorHAnsi" w:hAnsiTheme="minorHAnsi" w:cstheme="minorHAnsi"/>
          <w:b w:val="0"/>
          <w:bCs w:val="0"/>
          <w:i/>
          <w:iCs/>
          <w:sz w:val="22"/>
          <w:szCs w:val="18"/>
        </w:rPr>
        <w:t>:</w:t>
      </w:r>
    </w:p>
    <w:p w14:paraId="1053F421" w14:textId="77777777" w:rsidR="008D4E10" w:rsidRPr="008D4E10" w:rsidRDefault="008D4E10" w:rsidP="008D4E10">
      <w:pPr>
        <w:pStyle w:val="TitreSectionFormulaire"/>
        <w:rPr>
          <w:rFonts w:asciiTheme="minorHAnsi" w:hAnsiTheme="minorHAnsi" w:cstheme="minorHAnsi"/>
          <w:b w:val="0"/>
          <w:bCs w:val="0"/>
          <w:i/>
          <w:iCs/>
          <w:sz w:val="22"/>
          <w:szCs w:val="18"/>
        </w:rPr>
      </w:pPr>
    </w:p>
    <w:tbl>
      <w:tblPr>
        <w:tblStyle w:val="Grilledutableau"/>
        <w:tblW w:w="10680"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80" w:firstRow="0" w:lastRow="0" w:firstColumn="1" w:lastColumn="0" w:noHBand="1" w:noVBand="1"/>
      </w:tblPr>
      <w:tblGrid>
        <w:gridCol w:w="3528"/>
        <w:gridCol w:w="7152"/>
      </w:tblGrid>
      <w:tr w:rsidR="00A50C0C" w:rsidRPr="006C37CF" w14:paraId="188A4C6C" w14:textId="77777777" w:rsidTr="007446AA">
        <w:tc>
          <w:tcPr>
            <w:tcW w:w="3528" w:type="dxa"/>
          </w:tcPr>
          <w:p w14:paraId="021A210A" w14:textId="77777777" w:rsidR="006C37CF" w:rsidRPr="006C37CF" w:rsidRDefault="006C37CF" w:rsidP="00A50C0C">
            <w:pPr>
              <w:pStyle w:val="TitreSectionFormulaire"/>
              <w:numPr>
                <w:ilvl w:val="0"/>
                <w:numId w:val="14"/>
              </w:numPr>
              <w:rPr>
                <w:rFonts w:asciiTheme="minorHAnsi" w:hAnsiTheme="minorHAnsi" w:cstheme="minorHAnsi"/>
                <w:b w:val="0"/>
                <w:bCs w:val="0"/>
                <w:i/>
                <w:iCs/>
                <w:sz w:val="22"/>
                <w:szCs w:val="18"/>
              </w:rPr>
            </w:pPr>
            <w:r w:rsidRPr="006C37CF">
              <w:rPr>
                <w:rFonts w:asciiTheme="minorHAnsi" w:hAnsiTheme="minorHAnsi" w:cstheme="minorHAnsi"/>
                <w:b w:val="0"/>
                <w:bCs w:val="0"/>
                <w:i/>
                <w:iCs/>
                <w:sz w:val="22"/>
                <w:szCs w:val="18"/>
              </w:rPr>
              <w:t>Énergie et services publics</w:t>
            </w:r>
          </w:p>
        </w:tc>
        <w:tc>
          <w:tcPr>
            <w:tcW w:w="7152" w:type="dxa"/>
          </w:tcPr>
          <w:p w14:paraId="3F7221DF" w14:textId="77777777" w:rsidR="006C37CF" w:rsidRPr="006C37CF" w:rsidRDefault="006C37CF" w:rsidP="00A50C0C">
            <w:pPr>
              <w:pStyle w:val="TitreSectionFormulaire"/>
              <w:numPr>
                <w:ilvl w:val="0"/>
                <w:numId w:val="14"/>
              </w:numPr>
              <w:rPr>
                <w:rFonts w:asciiTheme="minorHAnsi" w:hAnsiTheme="minorHAnsi" w:cstheme="minorHAnsi"/>
                <w:b w:val="0"/>
                <w:bCs w:val="0"/>
                <w:i/>
                <w:iCs/>
                <w:sz w:val="22"/>
                <w:szCs w:val="18"/>
              </w:rPr>
            </w:pPr>
            <w:r w:rsidRPr="006C37CF">
              <w:rPr>
                <w:rFonts w:asciiTheme="minorHAnsi" w:hAnsiTheme="minorHAnsi" w:cstheme="minorHAnsi"/>
                <w:b w:val="0"/>
                <w:bCs w:val="0"/>
                <w:i/>
                <w:iCs/>
                <w:sz w:val="22"/>
                <w:szCs w:val="18"/>
              </w:rPr>
              <w:t>Eau</w:t>
            </w:r>
          </w:p>
        </w:tc>
      </w:tr>
      <w:tr w:rsidR="00A50C0C" w:rsidRPr="006C37CF" w14:paraId="6279FDE1" w14:textId="77777777" w:rsidTr="007446AA">
        <w:tc>
          <w:tcPr>
            <w:tcW w:w="3528" w:type="dxa"/>
          </w:tcPr>
          <w:p w14:paraId="0CA27EA3" w14:textId="77777777" w:rsidR="006C37CF" w:rsidRPr="006C37CF" w:rsidRDefault="006C37CF" w:rsidP="00A50C0C">
            <w:pPr>
              <w:pStyle w:val="TitreSectionFormulaire"/>
              <w:numPr>
                <w:ilvl w:val="0"/>
                <w:numId w:val="14"/>
              </w:numPr>
              <w:rPr>
                <w:rFonts w:asciiTheme="minorHAnsi" w:hAnsiTheme="minorHAnsi" w:cstheme="minorHAnsi"/>
                <w:b w:val="0"/>
                <w:bCs w:val="0"/>
                <w:i/>
                <w:iCs/>
                <w:sz w:val="22"/>
                <w:szCs w:val="18"/>
              </w:rPr>
            </w:pPr>
            <w:r w:rsidRPr="006C37CF">
              <w:rPr>
                <w:rFonts w:asciiTheme="minorHAnsi" w:hAnsiTheme="minorHAnsi" w:cstheme="minorHAnsi"/>
                <w:b w:val="0"/>
                <w:bCs w:val="0"/>
                <w:i/>
                <w:iCs/>
                <w:sz w:val="22"/>
                <w:szCs w:val="18"/>
              </w:rPr>
              <w:t>Finances</w:t>
            </w:r>
          </w:p>
        </w:tc>
        <w:tc>
          <w:tcPr>
            <w:tcW w:w="7152" w:type="dxa"/>
          </w:tcPr>
          <w:p w14:paraId="50E0FDEB" w14:textId="77777777" w:rsidR="006C37CF" w:rsidRPr="006C37CF" w:rsidRDefault="006C37CF" w:rsidP="00A50C0C">
            <w:pPr>
              <w:pStyle w:val="TitreSectionFormulaire"/>
              <w:numPr>
                <w:ilvl w:val="0"/>
                <w:numId w:val="14"/>
              </w:numPr>
              <w:rPr>
                <w:rFonts w:asciiTheme="minorHAnsi" w:hAnsiTheme="minorHAnsi" w:cstheme="minorHAnsi"/>
                <w:b w:val="0"/>
                <w:bCs w:val="0"/>
                <w:i/>
                <w:iCs/>
                <w:sz w:val="22"/>
                <w:szCs w:val="18"/>
              </w:rPr>
            </w:pPr>
            <w:r w:rsidRPr="006C37CF">
              <w:rPr>
                <w:rFonts w:asciiTheme="minorHAnsi" w:hAnsiTheme="minorHAnsi" w:cstheme="minorHAnsi"/>
                <w:b w:val="0"/>
                <w:bCs w:val="0"/>
                <w:i/>
                <w:iCs/>
                <w:sz w:val="22"/>
                <w:szCs w:val="18"/>
              </w:rPr>
              <w:t>Sécurité</w:t>
            </w:r>
          </w:p>
        </w:tc>
      </w:tr>
      <w:tr w:rsidR="005A1A7D" w:rsidRPr="006C37CF" w14:paraId="7226A8BD" w14:textId="77777777" w:rsidTr="007446AA">
        <w:tc>
          <w:tcPr>
            <w:tcW w:w="3528" w:type="dxa"/>
          </w:tcPr>
          <w:p w14:paraId="7D0D94F3" w14:textId="77777777" w:rsidR="006C37CF" w:rsidRPr="006C37CF" w:rsidRDefault="006C37CF" w:rsidP="00A50C0C">
            <w:pPr>
              <w:pStyle w:val="TitreSectionFormulaire"/>
              <w:numPr>
                <w:ilvl w:val="0"/>
                <w:numId w:val="14"/>
              </w:numPr>
              <w:rPr>
                <w:rFonts w:asciiTheme="minorHAnsi" w:hAnsiTheme="minorHAnsi" w:cstheme="minorHAnsi"/>
                <w:b w:val="0"/>
                <w:bCs w:val="0"/>
                <w:i/>
                <w:iCs/>
                <w:sz w:val="22"/>
                <w:szCs w:val="18"/>
              </w:rPr>
            </w:pPr>
            <w:r w:rsidRPr="006C37CF">
              <w:rPr>
                <w:rFonts w:asciiTheme="minorHAnsi" w:hAnsiTheme="minorHAnsi" w:cstheme="minorHAnsi"/>
                <w:b w:val="0"/>
                <w:bCs w:val="0"/>
                <w:i/>
                <w:iCs/>
                <w:sz w:val="22"/>
                <w:szCs w:val="18"/>
              </w:rPr>
              <w:t>Alimentation</w:t>
            </w:r>
          </w:p>
        </w:tc>
        <w:tc>
          <w:tcPr>
            <w:tcW w:w="7152" w:type="dxa"/>
          </w:tcPr>
          <w:p w14:paraId="0D1823EB" w14:textId="77777777" w:rsidR="006C37CF" w:rsidRPr="006C37CF" w:rsidRDefault="006C37CF" w:rsidP="00A50C0C">
            <w:pPr>
              <w:pStyle w:val="TitreSectionFormulaire"/>
              <w:numPr>
                <w:ilvl w:val="0"/>
                <w:numId w:val="14"/>
              </w:numPr>
              <w:rPr>
                <w:rFonts w:asciiTheme="minorHAnsi" w:hAnsiTheme="minorHAnsi" w:cstheme="minorHAnsi"/>
                <w:b w:val="0"/>
                <w:bCs w:val="0"/>
                <w:i/>
                <w:iCs/>
                <w:sz w:val="22"/>
                <w:szCs w:val="18"/>
              </w:rPr>
            </w:pPr>
            <w:r w:rsidRPr="006C37CF">
              <w:rPr>
                <w:rFonts w:asciiTheme="minorHAnsi" w:hAnsiTheme="minorHAnsi" w:cstheme="minorHAnsi"/>
                <w:b w:val="0"/>
                <w:bCs w:val="0"/>
                <w:i/>
                <w:iCs/>
                <w:sz w:val="22"/>
                <w:szCs w:val="18"/>
              </w:rPr>
              <w:t>Secteur manufacturier</w:t>
            </w:r>
          </w:p>
        </w:tc>
      </w:tr>
      <w:tr w:rsidR="005A1A7D" w:rsidRPr="006C37CF" w14:paraId="00AD7F3D" w14:textId="77777777" w:rsidTr="007446AA">
        <w:tc>
          <w:tcPr>
            <w:tcW w:w="3528" w:type="dxa"/>
          </w:tcPr>
          <w:p w14:paraId="5024479B" w14:textId="77777777" w:rsidR="006C37CF" w:rsidRPr="006C37CF" w:rsidRDefault="006C37CF" w:rsidP="00A50C0C">
            <w:pPr>
              <w:pStyle w:val="TitreSectionFormulaire"/>
              <w:numPr>
                <w:ilvl w:val="0"/>
                <w:numId w:val="14"/>
              </w:numPr>
              <w:rPr>
                <w:rFonts w:asciiTheme="minorHAnsi" w:hAnsiTheme="minorHAnsi" w:cstheme="minorHAnsi"/>
                <w:b w:val="0"/>
                <w:bCs w:val="0"/>
                <w:i/>
                <w:iCs/>
                <w:sz w:val="22"/>
                <w:szCs w:val="18"/>
              </w:rPr>
            </w:pPr>
            <w:r w:rsidRPr="006C37CF">
              <w:rPr>
                <w:rFonts w:asciiTheme="minorHAnsi" w:hAnsiTheme="minorHAnsi" w:cstheme="minorHAnsi"/>
                <w:b w:val="0"/>
                <w:bCs w:val="0"/>
                <w:i/>
                <w:iCs/>
                <w:sz w:val="22"/>
                <w:szCs w:val="18"/>
              </w:rPr>
              <w:t>Transport</w:t>
            </w:r>
          </w:p>
        </w:tc>
        <w:tc>
          <w:tcPr>
            <w:tcW w:w="7152" w:type="dxa"/>
          </w:tcPr>
          <w:p w14:paraId="1ADBE359" w14:textId="77777777" w:rsidR="006C37CF" w:rsidRPr="006C37CF" w:rsidRDefault="006C37CF" w:rsidP="00A50C0C">
            <w:pPr>
              <w:pStyle w:val="TitreSectionFormulaire"/>
              <w:numPr>
                <w:ilvl w:val="0"/>
                <w:numId w:val="14"/>
              </w:numPr>
              <w:rPr>
                <w:rFonts w:asciiTheme="minorHAnsi" w:hAnsiTheme="minorHAnsi" w:cstheme="minorHAnsi"/>
                <w:b w:val="0"/>
                <w:bCs w:val="0"/>
                <w:i/>
                <w:iCs/>
                <w:sz w:val="22"/>
                <w:szCs w:val="18"/>
              </w:rPr>
            </w:pPr>
            <w:r w:rsidRPr="006C37CF">
              <w:rPr>
                <w:rFonts w:asciiTheme="minorHAnsi" w:hAnsiTheme="minorHAnsi" w:cstheme="minorHAnsi"/>
                <w:b w:val="0"/>
                <w:bCs w:val="0"/>
                <w:i/>
                <w:iCs/>
                <w:sz w:val="22"/>
                <w:szCs w:val="18"/>
              </w:rPr>
              <w:t>Technologies de l’information et de la communication</w:t>
            </w:r>
          </w:p>
        </w:tc>
      </w:tr>
      <w:tr w:rsidR="005A1A7D" w:rsidRPr="006C37CF" w14:paraId="7F8CEEE2" w14:textId="77777777" w:rsidTr="007446AA">
        <w:tc>
          <w:tcPr>
            <w:tcW w:w="3528" w:type="dxa"/>
          </w:tcPr>
          <w:p w14:paraId="1AF6F997" w14:textId="77777777" w:rsidR="006C37CF" w:rsidRPr="006C37CF" w:rsidRDefault="006C37CF" w:rsidP="00A50C0C">
            <w:pPr>
              <w:pStyle w:val="TitreSectionFormulaire"/>
              <w:numPr>
                <w:ilvl w:val="0"/>
                <w:numId w:val="14"/>
              </w:numPr>
              <w:rPr>
                <w:rFonts w:asciiTheme="minorHAnsi" w:hAnsiTheme="minorHAnsi" w:cstheme="minorHAnsi"/>
                <w:b w:val="0"/>
                <w:bCs w:val="0"/>
                <w:i/>
                <w:iCs/>
                <w:sz w:val="22"/>
                <w:szCs w:val="18"/>
              </w:rPr>
            </w:pPr>
            <w:r w:rsidRPr="006C37CF">
              <w:rPr>
                <w:rFonts w:asciiTheme="minorHAnsi" w:hAnsiTheme="minorHAnsi" w:cstheme="minorHAnsi"/>
                <w:b w:val="0"/>
                <w:bCs w:val="0"/>
                <w:i/>
                <w:iCs/>
                <w:sz w:val="22"/>
                <w:szCs w:val="18"/>
              </w:rPr>
              <w:t>Gouvernement</w:t>
            </w:r>
          </w:p>
        </w:tc>
        <w:tc>
          <w:tcPr>
            <w:tcW w:w="7152" w:type="dxa"/>
          </w:tcPr>
          <w:p w14:paraId="0FD1D2B4" w14:textId="2C43AC19" w:rsidR="00732221" w:rsidRPr="006C37CF" w:rsidRDefault="006C37CF" w:rsidP="00921964">
            <w:pPr>
              <w:pStyle w:val="TitreSectionFormulaire"/>
              <w:numPr>
                <w:ilvl w:val="0"/>
                <w:numId w:val="14"/>
              </w:numPr>
              <w:rPr>
                <w:rFonts w:asciiTheme="minorHAnsi" w:hAnsiTheme="minorHAnsi" w:cstheme="minorHAnsi"/>
                <w:b w:val="0"/>
                <w:bCs w:val="0"/>
                <w:sz w:val="22"/>
                <w:szCs w:val="18"/>
              </w:rPr>
            </w:pPr>
            <w:r w:rsidRPr="006C37CF">
              <w:rPr>
                <w:rFonts w:asciiTheme="minorHAnsi" w:hAnsiTheme="minorHAnsi" w:cstheme="minorHAnsi"/>
                <w:b w:val="0"/>
                <w:bCs w:val="0"/>
                <w:i/>
                <w:iCs/>
                <w:sz w:val="22"/>
                <w:szCs w:val="18"/>
              </w:rPr>
              <w:t>Santé</w:t>
            </w:r>
          </w:p>
        </w:tc>
      </w:tr>
    </w:tbl>
    <w:p w14:paraId="0A58C138" w14:textId="77777777" w:rsidR="00BB04BC" w:rsidRDefault="00BB04BC" w:rsidP="00921964">
      <w:pPr>
        <w:pStyle w:val="TitreSectionFormulaire"/>
        <w:rPr>
          <w:rFonts w:asciiTheme="minorHAnsi" w:hAnsiTheme="minorHAnsi" w:cstheme="minorHAnsi"/>
        </w:rPr>
      </w:pPr>
    </w:p>
    <w:tbl>
      <w:tblPr>
        <w:tblStyle w:val="Grilledutablea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bottom w:w="113" w:type="dxa"/>
        </w:tblCellMar>
        <w:tblLook w:val="04A0" w:firstRow="1" w:lastRow="0" w:firstColumn="1" w:lastColumn="0" w:noHBand="0" w:noVBand="1"/>
      </w:tblPr>
      <w:tblGrid>
        <w:gridCol w:w="3560"/>
        <w:gridCol w:w="3560"/>
        <w:gridCol w:w="3560"/>
      </w:tblGrid>
      <w:tr w:rsidR="00921964" w:rsidRPr="00A26C2A" w14:paraId="3AEA51FF" w14:textId="77777777" w:rsidTr="00643870">
        <w:tc>
          <w:tcPr>
            <w:tcW w:w="1250" w:type="pct"/>
          </w:tcPr>
          <w:p w14:paraId="594061AB" w14:textId="77777777" w:rsidR="00921964" w:rsidRDefault="00ED1353">
            <w:pPr>
              <w:rPr>
                <w:rFonts w:cs="Arial"/>
              </w:rPr>
            </w:pPr>
            <w:sdt>
              <w:sdtPr>
                <w:rPr>
                  <w:rFonts w:cs="Arial"/>
                </w:rPr>
                <w:id w:val="-2010746669"/>
                <w14:checkbox>
                  <w14:checked w14:val="0"/>
                  <w14:checkedState w14:val="2612" w14:font="MS Gothic"/>
                  <w14:uncheckedState w14:val="2610" w14:font="MS Gothic"/>
                </w14:checkbox>
              </w:sdtPr>
              <w:sdtEndPr/>
              <w:sdtContent>
                <w:r w:rsidR="00921964">
                  <w:rPr>
                    <w:rFonts w:ascii="MS Gothic" w:eastAsia="MS Gothic" w:hAnsi="MS Gothic" w:cs="Arial" w:hint="eastAsia"/>
                  </w:rPr>
                  <w:t>☐</w:t>
                </w:r>
              </w:sdtContent>
            </w:sdt>
            <w:r w:rsidR="00921964">
              <w:rPr>
                <w:rFonts w:cs="Arial"/>
              </w:rPr>
              <w:t xml:space="preserve"> Oui</w:t>
            </w:r>
          </w:p>
        </w:tc>
        <w:tc>
          <w:tcPr>
            <w:tcW w:w="1250" w:type="pct"/>
          </w:tcPr>
          <w:p w14:paraId="15EFBF35" w14:textId="77777777" w:rsidR="00921964" w:rsidRPr="00A26C2A" w:rsidRDefault="00ED1353">
            <w:sdt>
              <w:sdtPr>
                <w:rPr>
                  <w:rFonts w:cs="Arial"/>
                </w:rPr>
                <w:id w:val="-1604650502"/>
                <w14:checkbox>
                  <w14:checked w14:val="0"/>
                  <w14:checkedState w14:val="2612" w14:font="MS Gothic"/>
                  <w14:uncheckedState w14:val="2610" w14:font="MS Gothic"/>
                </w14:checkbox>
              </w:sdtPr>
              <w:sdtEndPr/>
              <w:sdtContent>
                <w:r w:rsidR="00921964">
                  <w:rPr>
                    <w:rFonts w:ascii="MS Gothic" w:eastAsia="MS Gothic" w:hAnsi="MS Gothic" w:cs="Arial" w:hint="eastAsia"/>
                  </w:rPr>
                  <w:t>☐</w:t>
                </w:r>
              </w:sdtContent>
            </w:sdt>
            <w:r w:rsidR="00921964">
              <w:rPr>
                <w:rFonts w:cs="Arial"/>
              </w:rPr>
              <w:t xml:space="preserve"> Non</w:t>
            </w:r>
          </w:p>
        </w:tc>
        <w:tc>
          <w:tcPr>
            <w:tcW w:w="1250" w:type="pct"/>
          </w:tcPr>
          <w:p w14:paraId="2986FED1" w14:textId="77777777" w:rsidR="00921964" w:rsidRPr="00A26C2A" w:rsidRDefault="00ED1353">
            <w:sdt>
              <w:sdtPr>
                <w:rPr>
                  <w:rFonts w:cs="Arial"/>
                </w:rPr>
                <w:id w:val="1570466703"/>
                <w14:checkbox>
                  <w14:checked w14:val="0"/>
                  <w14:checkedState w14:val="2612" w14:font="MS Gothic"/>
                  <w14:uncheckedState w14:val="2610" w14:font="MS Gothic"/>
                </w14:checkbox>
              </w:sdtPr>
              <w:sdtEndPr/>
              <w:sdtContent>
                <w:r w:rsidR="00921964">
                  <w:rPr>
                    <w:rFonts w:ascii="MS Gothic" w:eastAsia="MS Gothic" w:hAnsi="MS Gothic" w:cs="Arial" w:hint="eastAsia"/>
                  </w:rPr>
                  <w:t>☐</w:t>
                </w:r>
              </w:sdtContent>
            </w:sdt>
            <w:r w:rsidR="00921964">
              <w:rPr>
                <w:rFonts w:cs="Arial"/>
              </w:rPr>
              <w:t xml:space="preserve"> Incertain</w:t>
            </w:r>
          </w:p>
        </w:tc>
      </w:tr>
    </w:tbl>
    <w:p w14:paraId="5C2210B6" w14:textId="77777777" w:rsidR="007446AA" w:rsidRDefault="007446AA" w:rsidP="001417FF">
      <w:pPr>
        <w:pStyle w:val="TitreSectionFormulaire"/>
        <w:pBdr>
          <w:bottom w:val="single" w:sz="12" w:space="1" w:color="auto"/>
        </w:pBdr>
        <w:rPr>
          <w:rFonts w:asciiTheme="minorHAnsi" w:hAnsiTheme="minorHAnsi" w:cstheme="minorHAnsi"/>
        </w:rPr>
      </w:pPr>
    </w:p>
    <w:p w14:paraId="515F15D8" w14:textId="51357EA8" w:rsidR="003D2634" w:rsidRPr="003D2634" w:rsidRDefault="005D4381" w:rsidP="003D2634">
      <w:pPr>
        <w:pStyle w:val="TitreSectionFormulaire"/>
        <w:rPr>
          <w:rFonts w:asciiTheme="minorHAnsi" w:hAnsiTheme="minorHAnsi" w:cstheme="minorHAnsi"/>
          <w:b w:val="0"/>
          <w:bCs w:val="0"/>
          <w:sz w:val="22"/>
          <w:szCs w:val="18"/>
        </w:rPr>
      </w:pPr>
      <w:r>
        <w:rPr>
          <w:rFonts w:asciiTheme="minorHAnsi" w:hAnsiTheme="minorHAnsi" w:cstheme="minorHAnsi"/>
          <w:sz w:val="22"/>
          <w:szCs w:val="18"/>
        </w:rPr>
        <w:t>2</w:t>
      </w:r>
      <w:r w:rsidR="00824787" w:rsidRPr="00824787">
        <w:rPr>
          <w:rFonts w:asciiTheme="minorHAnsi" w:hAnsiTheme="minorHAnsi" w:cstheme="minorHAnsi"/>
          <w:sz w:val="22"/>
          <w:szCs w:val="18"/>
        </w:rPr>
        <w:t>.3</w:t>
      </w:r>
      <w:r w:rsidR="001D67B7">
        <w:rPr>
          <w:rFonts w:asciiTheme="minorHAnsi" w:hAnsiTheme="minorHAnsi" w:cstheme="minorHAnsi"/>
          <w:sz w:val="22"/>
          <w:szCs w:val="18"/>
        </w:rPr>
        <w:t>.</w:t>
      </w:r>
      <w:r w:rsidR="00824787" w:rsidRPr="00824787">
        <w:rPr>
          <w:rFonts w:asciiTheme="minorHAnsi" w:hAnsiTheme="minorHAnsi" w:cstheme="minorHAnsi"/>
          <w:sz w:val="22"/>
          <w:szCs w:val="18"/>
        </w:rPr>
        <w:t xml:space="preserve"> </w:t>
      </w:r>
      <w:r w:rsidR="003D2634" w:rsidRPr="003D2634">
        <w:rPr>
          <w:rFonts w:asciiTheme="minorHAnsi" w:hAnsiTheme="minorHAnsi" w:cstheme="minorHAnsi"/>
          <w:b w:val="0"/>
          <w:bCs w:val="0"/>
          <w:sz w:val="22"/>
          <w:szCs w:val="18"/>
        </w:rPr>
        <w:t xml:space="preserve">Ce projet de recherche implique-t-il l’utilisation de </w:t>
      </w:r>
      <w:r w:rsidR="003D2634" w:rsidRPr="000F2425">
        <w:rPr>
          <w:rFonts w:asciiTheme="minorHAnsi" w:hAnsiTheme="minorHAnsi" w:cstheme="minorHAnsi"/>
          <w:sz w:val="22"/>
          <w:szCs w:val="18"/>
        </w:rPr>
        <w:t>renseignements personnels</w:t>
      </w:r>
      <w:r w:rsidR="003D2634" w:rsidRPr="003D2634">
        <w:rPr>
          <w:rFonts w:asciiTheme="minorHAnsi" w:hAnsiTheme="minorHAnsi" w:cstheme="minorHAnsi"/>
          <w:b w:val="0"/>
          <w:bCs w:val="0"/>
          <w:sz w:val="22"/>
          <w:szCs w:val="18"/>
        </w:rPr>
        <w:t xml:space="preserve"> qui pourraient être sensibles?</w:t>
      </w:r>
    </w:p>
    <w:p w14:paraId="1DA7A0BE" w14:textId="77777777" w:rsidR="003D2634" w:rsidRDefault="003D2634" w:rsidP="003D2634">
      <w:pPr>
        <w:pStyle w:val="TitreSectionFormulaire"/>
        <w:rPr>
          <w:rFonts w:asciiTheme="minorHAnsi" w:hAnsiTheme="minorHAnsi" w:cstheme="minorHAnsi"/>
          <w:b w:val="0"/>
          <w:bCs w:val="0"/>
          <w:sz w:val="22"/>
          <w:szCs w:val="18"/>
        </w:rPr>
      </w:pPr>
    </w:p>
    <w:p w14:paraId="16CC5A4E" w14:textId="42ADC145" w:rsidR="00921964" w:rsidRDefault="003D2634" w:rsidP="00921964">
      <w:pPr>
        <w:pStyle w:val="TitreSectionFormulaire"/>
        <w:jc w:val="both"/>
        <w:rPr>
          <w:rFonts w:asciiTheme="minorHAnsi" w:hAnsiTheme="minorHAnsi" w:cstheme="minorHAnsi"/>
          <w:b w:val="0"/>
          <w:i/>
          <w:sz w:val="22"/>
          <w:szCs w:val="18"/>
        </w:rPr>
        <w:sectPr w:rsidR="00921964" w:rsidSect="006243E7">
          <w:pgSz w:w="12240" w:h="15840"/>
          <w:pgMar w:top="1440" w:right="818" w:bottom="1440" w:left="742" w:header="708" w:footer="708" w:gutter="0"/>
          <w:cols w:space="708"/>
          <w:docGrid w:linePitch="360"/>
        </w:sectPr>
      </w:pPr>
      <w:r w:rsidRPr="0085307F">
        <w:rPr>
          <w:rFonts w:asciiTheme="minorHAnsi" w:hAnsiTheme="minorHAnsi" w:cstheme="minorHAnsi"/>
          <w:b w:val="0"/>
          <w:i/>
          <w:sz w:val="22"/>
          <w:szCs w:val="18"/>
        </w:rPr>
        <w:t>Par «</w:t>
      </w:r>
      <w:r w:rsidR="00603C56">
        <w:rPr>
          <w:rFonts w:asciiTheme="minorHAnsi" w:hAnsiTheme="minorHAnsi" w:cstheme="minorHAnsi"/>
          <w:b w:val="0"/>
          <w:i/>
          <w:sz w:val="22"/>
          <w:szCs w:val="18"/>
        </w:rPr>
        <w:t> </w:t>
      </w:r>
      <w:r w:rsidRPr="0085307F">
        <w:rPr>
          <w:rFonts w:asciiTheme="minorHAnsi" w:hAnsiTheme="minorHAnsi" w:cstheme="minorHAnsi"/>
          <w:b w:val="0"/>
          <w:i/>
          <w:sz w:val="22"/>
          <w:szCs w:val="18"/>
        </w:rPr>
        <w:t>renseignements personnels</w:t>
      </w:r>
      <w:r w:rsidR="00603C56">
        <w:rPr>
          <w:rFonts w:asciiTheme="minorHAnsi" w:hAnsiTheme="minorHAnsi" w:cstheme="minorHAnsi"/>
          <w:b w:val="0"/>
          <w:i/>
          <w:sz w:val="22"/>
          <w:szCs w:val="18"/>
        </w:rPr>
        <w:t> </w:t>
      </w:r>
      <w:r w:rsidRPr="0085307F">
        <w:rPr>
          <w:rFonts w:asciiTheme="minorHAnsi" w:hAnsiTheme="minorHAnsi" w:cstheme="minorHAnsi"/>
          <w:b w:val="0"/>
          <w:i/>
          <w:sz w:val="22"/>
          <w:szCs w:val="18"/>
        </w:rPr>
        <w:t>», on entend tout renseignement, consigné ou non, à propos d’une personne physique et qui permet de l’identifier directement ou indirectement (RLRQ,</w:t>
      </w:r>
      <w:r w:rsidR="00603C56">
        <w:rPr>
          <w:rFonts w:asciiTheme="minorHAnsi" w:hAnsiTheme="minorHAnsi" w:cstheme="minorHAnsi"/>
          <w:b w:val="0"/>
          <w:i/>
          <w:sz w:val="22"/>
          <w:szCs w:val="18"/>
        </w:rPr>
        <w:t> </w:t>
      </w:r>
      <w:r w:rsidRPr="0085307F">
        <w:rPr>
          <w:rFonts w:asciiTheme="minorHAnsi" w:hAnsiTheme="minorHAnsi" w:cstheme="minorHAnsi"/>
          <w:b w:val="0"/>
          <w:i/>
          <w:sz w:val="22"/>
          <w:szCs w:val="18"/>
        </w:rPr>
        <w:t>c.A</w:t>
      </w:r>
      <w:r w:rsidR="00603C56">
        <w:rPr>
          <w:rFonts w:asciiTheme="minorHAnsi" w:hAnsiTheme="minorHAnsi" w:cstheme="minorHAnsi"/>
          <w:b w:val="0"/>
          <w:i/>
          <w:sz w:val="22"/>
          <w:szCs w:val="18"/>
        </w:rPr>
        <w:noBreakHyphen/>
      </w:r>
      <w:r w:rsidRPr="0085307F">
        <w:rPr>
          <w:rFonts w:asciiTheme="minorHAnsi" w:hAnsiTheme="minorHAnsi" w:cstheme="minorHAnsi"/>
          <w:b w:val="0"/>
          <w:i/>
          <w:sz w:val="22"/>
          <w:szCs w:val="18"/>
        </w:rPr>
        <w:t>2.1). Les renseignements personnels peuvent inclure, sans s’y limiter, des renseignements liés à l’âge, à la culture, à un handicap; à l’éducation; à l’origine ethnique; à l’expression ou à l’identité de genre; au statut d’immigrant ou de nouvel arrivant; à l’identité autochtone; à la langue; à la diversité neurologique, au statut/responsabilité parental</w:t>
      </w:r>
      <w:r w:rsidR="00222962">
        <w:rPr>
          <w:rFonts w:asciiTheme="minorHAnsi" w:hAnsiTheme="minorHAnsi" w:cstheme="minorHAnsi"/>
          <w:b w:val="0"/>
          <w:i/>
          <w:sz w:val="22"/>
          <w:szCs w:val="18"/>
        </w:rPr>
        <w:t>e</w:t>
      </w:r>
      <w:r w:rsidR="00D01D7D">
        <w:rPr>
          <w:rFonts w:asciiTheme="minorHAnsi" w:hAnsiTheme="minorHAnsi" w:cstheme="minorHAnsi"/>
          <w:b w:val="0"/>
          <w:i/>
          <w:sz w:val="22"/>
          <w:szCs w:val="18"/>
        </w:rPr>
        <w:t>,</w:t>
      </w:r>
      <w:r w:rsidRPr="0085307F">
        <w:rPr>
          <w:rFonts w:asciiTheme="minorHAnsi" w:hAnsiTheme="minorHAnsi" w:cstheme="minorHAnsi"/>
          <w:b w:val="0"/>
          <w:i/>
          <w:sz w:val="22"/>
          <w:szCs w:val="18"/>
        </w:rPr>
        <w:t xml:space="preserve"> au lieu d’origine; à la religion; à la race; à l’orientation sexuelle</w:t>
      </w:r>
      <w:r w:rsidR="00D01D7D">
        <w:rPr>
          <w:rFonts w:asciiTheme="minorHAnsi" w:hAnsiTheme="minorHAnsi" w:cstheme="minorHAnsi"/>
          <w:b w:val="0"/>
          <w:i/>
          <w:sz w:val="22"/>
          <w:szCs w:val="18"/>
        </w:rPr>
        <w:t>,</w:t>
      </w:r>
      <w:r w:rsidRPr="0085307F">
        <w:rPr>
          <w:rFonts w:asciiTheme="minorHAnsi" w:hAnsiTheme="minorHAnsi" w:cstheme="minorHAnsi"/>
          <w:b w:val="0"/>
          <w:i/>
          <w:sz w:val="22"/>
          <w:szCs w:val="18"/>
        </w:rPr>
        <w:t xml:space="preserve"> au statut socio</w:t>
      </w:r>
      <w:r w:rsidR="00D01D7D">
        <w:rPr>
          <w:rFonts w:asciiTheme="minorHAnsi" w:hAnsiTheme="minorHAnsi" w:cstheme="minorHAnsi"/>
          <w:b w:val="0"/>
          <w:i/>
          <w:sz w:val="22"/>
          <w:szCs w:val="18"/>
        </w:rPr>
        <w:noBreakHyphen/>
      </w:r>
      <w:r w:rsidRPr="0085307F">
        <w:rPr>
          <w:rFonts w:asciiTheme="minorHAnsi" w:hAnsiTheme="minorHAnsi" w:cstheme="minorHAnsi"/>
          <w:b w:val="0"/>
          <w:i/>
          <w:sz w:val="22"/>
          <w:szCs w:val="18"/>
        </w:rPr>
        <w:t>économique</w:t>
      </w:r>
      <w:r w:rsidR="00D01D7D">
        <w:rPr>
          <w:rFonts w:asciiTheme="minorHAnsi" w:hAnsiTheme="minorHAnsi" w:cstheme="minorHAnsi"/>
          <w:b w:val="0"/>
          <w:i/>
          <w:sz w:val="22"/>
          <w:szCs w:val="18"/>
        </w:rPr>
        <w:t>,</w:t>
      </w:r>
      <w:r w:rsidRPr="0085307F">
        <w:rPr>
          <w:rFonts w:asciiTheme="minorHAnsi" w:hAnsiTheme="minorHAnsi" w:cstheme="minorHAnsi"/>
          <w:b w:val="0"/>
          <w:i/>
          <w:sz w:val="22"/>
          <w:szCs w:val="18"/>
        </w:rPr>
        <w:t xml:space="preserve"> au groupe sanguin</w:t>
      </w:r>
      <w:r w:rsidR="00D01D7D">
        <w:rPr>
          <w:rFonts w:asciiTheme="minorHAnsi" w:hAnsiTheme="minorHAnsi" w:cstheme="minorHAnsi"/>
          <w:b w:val="0"/>
          <w:i/>
          <w:sz w:val="22"/>
          <w:szCs w:val="18"/>
        </w:rPr>
        <w:t>,</w:t>
      </w:r>
      <w:r w:rsidRPr="0085307F">
        <w:rPr>
          <w:rFonts w:asciiTheme="minorHAnsi" w:hAnsiTheme="minorHAnsi" w:cstheme="minorHAnsi"/>
          <w:b w:val="0"/>
          <w:i/>
          <w:sz w:val="22"/>
          <w:szCs w:val="18"/>
        </w:rPr>
        <w:t xml:space="preserve"> aux empreintes digitales</w:t>
      </w:r>
      <w:r w:rsidR="00D01D7D">
        <w:rPr>
          <w:rFonts w:asciiTheme="minorHAnsi" w:hAnsiTheme="minorHAnsi" w:cstheme="minorHAnsi"/>
          <w:b w:val="0"/>
          <w:i/>
          <w:sz w:val="22"/>
          <w:szCs w:val="18"/>
        </w:rPr>
        <w:t>,</w:t>
      </w:r>
      <w:r w:rsidRPr="0085307F">
        <w:rPr>
          <w:rFonts w:asciiTheme="minorHAnsi" w:hAnsiTheme="minorHAnsi" w:cstheme="minorHAnsi"/>
          <w:b w:val="0"/>
          <w:i/>
          <w:sz w:val="22"/>
          <w:szCs w:val="18"/>
        </w:rPr>
        <w:t xml:space="preserve"> au dossier médical, au casier judiciaire ou aux antécédents professionnels, aux opérations financières et à l’adresse de résidence.</w:t>
      </w:r>
    </w:p>
    <w:p w14:paraId="47D5DEDA" w14:textId="427F031F" w:rsidR="003D2634" w:rsidRPr="0085307F" w:rsidRDefault="003D2634" w:rsidP="003D2634">
      <w:pPr>
        <w:pStyle w:val="TitreSectionFormulaire"/>
        <w:rPr>
          <w:rFonts w:asciiTheme="minorHAnsi" w:hAnsiTheme="minorHAnsi" w:cstheme="minorHAnsi"/>
          <w:b w:val="0"/>
          <w:i/>
          <w:sz w:val="22"/>
          <w:szCs w:val="18"/>
        </w:rPr>
      </w:pPr>
    </w:p>
    <w:p w14:paraId="02AF55C4" w14:textId="77777777" w:rsidR="003D2634" w:rsidRPr="0085307F" w:rsidRDefault="003D2634" w:rsidP="003D2634">
      <w:pPr>
        <w:pStyle w:val="TitreSectionFormulaire"/>
        <w:rPr>
          <w:rFonts w:asciiTheme="minorHAnsi" w:hAnsiTheme="minorHAnsi" w:cstheme="minorHAnsi"/>
          <w:b w:val="0"/>
          <w:i/>
          <w:sz w:val="22"/>
          <w:szCs w:val="18"/>
        </w:rPr>
      </w:pPr>
    </w:p>
    <w:p w14:paraId="72D333CC" w14:textId="7F6215F7" w:rsidR="003D2634" w:rsidRPr="0085307F" w:rsidRDefault="003D2634" w:rsidP="00222962">
      <w:pPr>
        <w:pStyle w:val="TitreSectionFormulaire"/>
        <w:jc w:val="both"/>
        <w:rPr>
          <w:rFonts w:asciiTheme="minorHAnsi" w:hAnsiTheme="minorHAnsi" w:cstheme="minorHAnsi"/>
          <w:b w:val="0"/>
          <w:i/>
          <w:sz w:val="22"/>
          <w:szCs w:val="18"/>
        </w:rPr>
      </w:pPr>
      <w:r w:rsidRPr="0085307F">
        <w:rPr>
          <w:rFonts w:asciiTheme="minorHAnsi" w:hAnsiTheme="minorHAnsi" w:cstheme="minorHAnsi"/>
          <w:b w:val="0"/>
          <w:i/>
          <w:sz w:val="22"/>
          <w:szCs w:val="18"/>
        </w:rPr>
        <w:t xml:space="preserve">Les renseignements personnels doivent être protégés par des mesures de sécurité appropriées au niveau de </w:t>
      </w:r>
      <w:r w:rsidR="00222962">
        <w:rPr>
          <w:rFonts w:asciiTheme="minorHAnsi" w:hAnsiTheme="minorHAnsi" w:cstheme="minorHAnsi"/>
          <w:b w:val="0"/>
          <w:i/>
          <w:sz w:val="22"/>
          <w:szCs w:val="18"/>
        </w:rPr>
        <w:t xml:space="preserve">la </w:t>
      </w:r>
      <w:r w:rsidRPr="0085307F">
        <w:rPr>
          <w:rFonts w:asciiTheme="minorHAnsi" w:hAnsiTheme="minorHAnsi" w:cstheme="minorHAnsi"/>
          <w:b w:val="0"/>
          <w:i/>
          <w:sz w:val="22"/>
          <w:szCs w:val="18"/>
        </w:rPr>
        <w:t>sensibilité des renseignements en question. Certains renseignements personnels sont intrinsèquement sensibles (p.</w:t>
      </w:r>
      <w:r w:rsidR="00222962">
        <w:rPr>
          <w:rFonts w:asciiTheme="minorHAnsi" w:hAnsiTheme="minorHAnsi" w:cstheme="minorHAnsi"/>
          <w:b w:val="0"/>
          <w:i/>
          <w:sz w:val="22"/>
          <w:szCs w:val="18"/>
        </w:rPr>
        <w:t> </w:t>
      </w:r>
      <w:r w:rsidRPr="0085307F">
        <w:rPr>
          <w:rFonts w:asciiTheme="minorHAnsi" w:hAnsiTheme="minorHAnsi" w:cstheme="minorHAnsi"/>
          <w:b w:val="0"/>
          <w:i/>
          <w:sz w:val="22"/>
          <w:szCs w:val="18"/>
        </w:rPr>
        <w:t>ex. données sur la santé et les finances, origines ethniques et raciales, opinions politiques et données génétiques et biométriques) et peuvent nécessiter un niveau de protection plus élevé. La sensibilité d’autres types de renseignements personnels peut dépendre du contexte ou de facteurs</w:t>
      </w:r>
      <w:r w:rsidR="00774257">
        <w:rPr>
          <w:rFonts w:asciiTheme="minorHAnsi" w:hAnsiTheme="minorHAnsi" w:cstheme="minorHAnsi"/>
          <w:b w:val="0"/>
          <w:i/>
          <w:sz w:val="22"/>
          <w:szCs w:val="18"/>
        </w:rPr>
        <w:t>,</w:t>
      </w:r>
      <w:r w:rsidRPr="0085307F">
        <w:rPr>
          <w:rFonts w:asciiTheme="minorHAnsi" w:hAnsiTheme="minorHAnsi" w:cstheme="minorHAnsi"/>
          <w:b w:val="0"/>
          <w:i/>
          <w:sz w:val="22"/>
          <w:szCs w:val="18"/>
        </w:rPr>
        <w:t xml:space="preserve"> tels que la manière dont les renseignements personnels sont utilisés et l’ampleur de ce qu’ils révèlent sur une personne. Ces renseignements seront généralement considérés comme étant sensibles en raison des risques spécifiques pour les personnes lorsque ces renseignements sont recueillis, utilisés ou divulgués.</w:t>
      </w:r>
    </w:p>
    <w:p w14:paraId="3101C653" w14:textId="77777777" w:rsidR="003D2634" w:rsidRPr="0085307F" w:rsidRDefault="003D2634" w:rsidP="003D2634">
      <w:pPr>
        <w:pStyle w:val="TitreSectionFormulaire"/>
        <w:rPr>
          <w:rFonts w:asciiTheme="minorHAnsi" w:hAnsiTheme="minorHAnsi" w:cstheme="minorHAnsi"/>
          <w:b w:val="0"/>
          <w:i/>
          <w:sz w:val="22"/>
          <w:szCs w:val="18"/>
        </w:rPr>
      </w:pPr>
    </w:p>
    <w:p w14:paraId="0DDB2819" w14:textId="7F7E6309" w:rsidR="00824787" w:rsidRPr="0085307F" w:rsidRDefault="003D2634" w:rsidP="007A6EE8">
      <w:pPr>
        <w:pStyle w:val="TitreSectionFormulaire"/>
        <w:jc w:val="both"/>
        <w:rPr>
          <w:rFonts w:asciiTheme="minorHAnsi" w:hAnsiTheme="minorHAnsi" w:cstheme="minorHAnsi"/>
          <w:b w:val="0"/>
          <w:i/>
          <w:sz w:val="22"/>
          <w:szCs w:val="18"/>
        </w:rPr>
      </w:pPr>
      <w:r w:rsidRPr="0085307F">
        <w:rPr>
          <w:rFonts w:asciiTheme="minorHAnsi" w:hAnsiTheme="minorHAnsi" w:cstheme="minorHAnsi"/>
          <w:b w:val="0"/>
          <w:i/>
          <w:sz w:val="22"/>
          <w:szCs w:val="18"/>
        </w:rPr>
        <w:t xml:space="preserve">Des renseignements supplémentaires sont fournis dans la </w:t>
      </w:r>
      <w:r w:rsidRPr="00BD27C5">
        <w:rPr>
          <w:rFonts w:asciiTheme="minorHAnsi" w:hAnsiTheme="minorHAnsi" w:cstheme="minorHAnsi"/>
          <w:i/>
          <w:sz w:val="22"/>
          <w:szCs w:val="18"/>
        </w:rPr>
        <w:t>Liste</w:t>
      </w:r>
      <w:r w:rsidR="007A6EE8">
        <w:rPr>
          <w:rFonts w:asciiTheme="minorHAnsi" w:hAnsiTheme="minorHAnsi" w:cstheme="minorHAnsi"/>
          <w:i/>
          <w:sz w:val="22"/>
          <w:szCs w:val="18"/>
        </w:rPr>
        <w:t> </w:t>
      </w:r>
      <w:r w:rsidRPr="00BD27C5">
        <w:rPr>
          <w:rFonts w:asciiTheme="minorHAnsi" w:hAnsiTheme="minorHAnsi" w:cstheme="minorHAnsi"/>
          <w:i/>
          <w:sz w:val="22"/>
          <w:szCs w:val="18"/>
        </w:rPr>
        <w:t>2 de l’Annexe</w:t>
      </w:r>
      <w:r w:rsidR="007A6EE8">
        <w:rPr>
          <w:rFonts w:asciiTheme="minorHAnsi" w:hAnsiTheme="minorHAnsi" w:cstheme="minorHAnsi"/>
          <w:i/>
          <w:sz w:val="22"/>
          <w:szCs w:val="18"/>
        </w:rPr>
        <w:t> </w:t>
      </w:r>
      <w:r w:rsidRPr="00BD27C5">
        <w:rPr>
          <w:rFonts w:asciiTheme="minorHAnsi" w:hAnsiTheme="minorHAnsi" w:cstheme="minorHAnsi"/>
          <w:i/>
          <w:sz w:val="22"/>
          <w:szCs w:val="18"/>
        </w:rPr>
        <w:t>A</w:t>
      </w:r>
      <w:r w:rsidRPr="0085307F">
        <w:rPr>
          <w:rFonts w:asciiTheme="minorHAnsi" w:hAnsiTheme="minorHAnsi" w:cstheme="minorHAnsi"/>
          <w:b w:val="0"/>
          <w:i/>
          <w:sz w:val="22"/>
          <w:szCs w:val="18"/>
        </w:rPr>
        <w:t xml:space="preserve"> des </w:t>
      </w:r>
      <w:hyperlink r:id="rId26" w:history="1">
        <w:r w:rsidRPr="0085307F">
          <w:rPr>
            <w:rStyle w:val="Lienhypertexte"/>
            <w:rFonts w:asciiTheme="minorHAnsi" w:hAnsiTheme="minorHAnsi" w:cstheme="minorHAnsi"/>
            <w:b w:val="0"/>
            <w:i/>
            <w:sz w:val="22"/>
            <w:szCs w:val="18"/>
          </w:rPr>
          <w:t>Lignes directrices sur la sécurité nationale pour les partenariats de recherche</w:t>
        </w:r>
      </w:hyperlink>
      <w:r w:rsidRPr="0085307F">
        <w:rPr>
          <w:rFonts w:asciiTheme="minorHAnsi" w:hAnsiTheme="minorHAnsi" w:cstheme="minorHAnsi"/>
          <w:b w:val="0"/>
          <w:i/>
          <w:sz w:val="22"/>
          <w:szCs w:val="18"/>
        </w:rPr>
        <w:t>.</w:t>
      </w:r>
    </w:p>
    <w:p w14:paraId="5DCB2DB3" w14:textId="77777777" w:rsidR="003D2634" w:rsidRDefault="003D2634" w:rsidP="001417FF">
      <w:pPr>
        <w:pStyle w:val="TitreSectionFormulaire"/>
        <w:rPr>
          <w:rFonts w:asciiTheme="minorHAnsi" w:hAnsiTheme="minorHAnsi" w:cstheme="minorHAnsi"/>
          <w:b w:val="0"/>
          <w:bCs w:val="0"/>
          <w:sz w:val="22"/>
          <w:szCs w:val="18"/>
        </w:rPr>
      </w:pPr>
    </w:p>
    <w:tbl>
      <w:tblPr>
        <w:tblStyle w:val="Grilledutablea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bottom w:w="113" w:type="dxa"/>
        </w:tblCellMar>
        <w:tblLook w:val="04A0" w:firstRow="1" w:lastRow="0" w:firstColumn="1" w:lastColumn="0" w:noHBand="0" w:noVBand="1"/>
      </w:tblPr>
      <w:tblGrid>
        <w:gridCol w:w="3560"/>
        <w:gridCol w:w="3561"/>
        <w:gridCol w:w="3559"/>
      </w:tblGrid>
      <w:tr w:rsidR="007A6EE8" w:rsidRPr="00A26C2A" w14:paraId="014D7602" w14:textId="77777777" w:rsidTr="009B5B2C">
        <w:tc>
          <w:tcPr>
            <w:tcW w:w="1667" w:type="pct"/>
          </w:tcPr>
          <w:p w14:paraId="66AD1A73" w14:textId="77777777" w:rsidR="007A6EE8" w:rsidRDefault="00ED1353">
            <w:pPr>
              <w:rPr>
                <w:rFonts w:cs="Arial"/>
              </w:rPr>
            </w:pPr>
            <w:sdt>
              <w:sdtPr>
                <w:rPr>
                  <w:rFonts w:cs="Arial"/>
                </w:rPr>
                <w:id w:val="203837082"/>
                <w14:checkbox>
                  <w14:checked w14:val="0"/>
                  <w14:checkedState w14:val="2612" w14:font="MS Gothic"/>
                  <w14:uncheckedState w14:val="2610" w14:font="MS Gothic"/>
                </w14:checkbox>
              </w:sdtPr>
              <w:sdtEndPr/>
              <w:sdtContent>
                <w:r w:rsidR="007A6EE8">
                  <w:rPr>
                    <w:rFonts w:ascii="MS Gothic" w:eastAsia="MS Gothic" w:hAnsi="MS Gothic" w:cs="Arial" w:hint="eastAsia"/>
                  </w:rPr>
                  <w:t>☐</w:t>
                </w:r>
              </w:sdtContent>
            </w:sdt>
            <w:r w:rsidR="007A6EE8">
              <w:rPr>
                <w:rFonts w:cs="Arial"/>
              </w:rPr>
              <w:t xml:space="preserve"> Oui</w:t>
            </w:r>
          </w:p>
        </w:tc>
        <w:tc>
          <w:tcPr>
            <w:tcW w:w="1667" w:type="pct"/>
          </w:tcPr>
          <w:p w14:paraId="19DC9D80" w14:textId="77777777" w:rsidR="007A6EE8" w:rsidRPr="00A26C2A" w:rsidRDefault="00ED1353">
            <w:sdt>
              <w:sdtPr>
                <w:rPr>
                  <w:rFonts w:cs="Arial"/>
                </w:rPr>
                <w:id w:val="-1135634125"/>
                <w14:checkbox>
                  <w14:checked w14:val="0"/>
                  <w14:checkedState w14:val="2612" w14:font="MS Gothic"/>
                  <w14:uncheckedState w14:val="2610" w14:font="MS Gothic"/>
                </w14:checkbox>
              </w:sdtPr>
              <w:sdtEndPr/>
              <w:sdtContent>
                <w:r w:rsidR="007A6EE8">
                  <w:rPr>
                    <w:rFonts w:ascii="MS Gothic" w:eastAsia="MS Gothic" w:hAnsi="MS Gothic" w:cs="Arial" w:hint="eastAsia"/>
                  </w:rPr>
                  <w:t>☐</w:t>
                </w:r>
              </w:sdtContent>
            </w:sdt>
            <w:r w:rsidR="007A6EE8">
              <w:rPr>
                <w:rFonts w:cs="Arial"/>
              </w:rPr>
              <w:t xml:space="preserve"> Non</w:t>
            </w:r>
          </w:p>
        </w:tc>
        <w:tc>
          <w:tcPr>
            <w:tcW w:w="1666" w:type="pct"/>
          </w:tcPr>
          <w:p w14:paraId="3F92E44F" w14:textId="77777777" w:rsidR="007A6EE8" w:rsidRPr="00A26C2A" w:rsidRDefault="00ED1353">
            <w:sdt>
              <w:sdtPr>
                <w:rPr>
                  <w:rFonts w:cs="Arial"/>
                </w:rPr>
                <w:id w:val="-1455402011"/>
                <w14:checkbox>
                  <w14:checked w14:val="0"/>
                  <w14:checkedState w14:val="2612" w14:font="MS Gothic"/>
                  <w14:uncheckedState w14:val="2610" w14:font="MS Gothic"/>
                </w14:checkbox>
              </w:sdtPr>
              <w:sdtEndPr/>
              <w:sdtContent>
                <w:r w:rsidR="007A6EE8">
                  <w:rPr>
                    <w:rFonts w:ascii="MS Gothic" w:eastAsia="MS Gothic" w:hAnsi="MS Gothic" w:cs="Arial" w:hint="eastAsia"/>
                  </w:rPr>
                  <w:t>☐</w:t>
                </w:r>
              </w:sdtContent>
            </w:sdt>
            <w:r w:rsidR="007A6EE8">
              <w:rPr>
                <w:rFonts w:cs="Arial"/>
              </w:rPr>
              <w:t xml:space="preserve"> Incertain</w:t>
            </w:r>
          </w:p>
        </w:tc>
      </w:tr>
    </w:tbl>
    <w:p w14:paraId="6BE812D6" w14:textId="520A42DD" w:rsidR="005C1CD3" w:rsidRDefault="005C1CD3" w:rsidP="001417FF">
      <w:pPr>
        <w:pStyle w:val="TitreSectionFormulaire"/>
        <w:pBdr>
          <w:bottom w:val="single" w:sz="12" w:space="1" w:color="auto"/>
        </w:pBdr>
        <w:rPr>
          <w:rFonts w:asciiTheme="minorHAnsi" w:hAnsiTheme="minorHAnsi" w:cstheme="minorHAnsi"/>
          <w:b w:val="0"/>
          <w:bCs w:val="0"/>
          <w:sz w:val="22"/>
          <w:szCs w:val="18"/>
        </w:rPr>
      </w:pPr>
    </w:p>
    <w:p w14:paraId="63D8F294" w14:textId="605873A3" w:rsidR="00567ABC" w:rsidRPr="00567ABC" w:rsidRDefault="005D4381" w:rsidP="007A6EE8">
      <w:pPr>
        <w:pStyle w:val="TitreSectionFormulaire"/>
        <w:jc w:val="both"/>
        <w:rPr>
          <w:rFonts w:asciiTheme="minorHAnsi" w:hAnsiTheme="minorHAnsi" w:cstheme="minorHAnsi"/>
          <w:b w:val="0"/>
          <w:bCs w:val="0"/>
          <w:sz w:val="22"/>
          <w:szCs w:val="18"/>
        </w:rPr>
      </w:pPr>
      <w:r>
        <w:rPr>
          <w:rFonts w:asciiTheme="minorHAnsi" w:hAnsiTheme="minorHAnsi" w:cstheme="minorHAnsi"/>
          <w:sz w:val="22"/>
          <w:szCs w:val="18"/>
        </w:rPr>
        <w:t>2</w:t>
      </w:r>
      <w:r w:rsidR="00B6489D" w:rsidRPr="001D67B7">
        <w:rPr>
          <w:rFonts w:asciiTheme="minorHAnsi" w:hAnsiTheme="minorHAnsi" w:cstheme="minorHAnsi"/>
          <w:sz w:val="22"/>
          <w:szCs w:val="18"/>
        </w:rPr>
        <w:t>.4</w:t>
      </w:r>
      <w:r w:rsidR="001D67B7">
        <w:rPr>
          <w:rFonts w:asciiTheme="minorHAnsi" w:hAnsiTheme="minorHAnsi" w:cstheme="minorHAnsi"/>
          <w:sz w:val="22"/>
          <w:szCs w:val="18"/>
        </w:rPr>
        <w:t>.</w:t>
      </w:r>
      <w:r w:rsidR="00B6489D">
        <w:rPr>
          <w:rFonts w:asciiTheme="minorHAnsi" w:hAnsiTheme="minorHAnsi" w:cstheme="minorHAnsi"/>
          <w:b w:val="0"/>
          <w:bCs w:val="0"/>
          <w:sz w:val="22"/>
          <w:szCs w:val="18"/>
        </w:rPr>
        <w:t xml:space="preserve"> </w:t>
      </w:r>
      <w:r w:rsidR="00567ABC" w:rsidRPr="00567ABC">
        <w:rPr>
          <w:rFonts w:asciiTheme="minorHAnsi" w:hAnsiTheme="minorHAnsi" w:cstheme="minorHAnsi"/>
          <w:b w:val="0"/>
          <w:bCs w:val="0"/>
          <w:sz w:val="22"/>
          <w:szCs w:val="18"/>
        </w:rPr>
        <w:t xml:space="preserve">Ce projet de recherche implique-t-il le développement ou l’utilisation de </w:t>
      </w:r>
      <w:r w:rsidR="00567ABC" w:rsidRPr="00AF0733">
        <w:rPr>
          <w:rFonts w:asciiTheme="minorHAnsi" w:hAnsiTheme="minorHAnsi" w:cstheme="minorHAnsi"/>
          <w:sz w:val="22"/>
          <w:szCs w:val="18"/>
        </w:rPr>
        <w:t>grands ensembles de données</w:t>
      </w:r>
      <w:r w:rsidR="00567ABC" w:rsidRPr="00567ABC">
        <w:rPr>
          <w:rFonts w:asciiTheme="minorHAnsi" w:hAnsiTheme="minorHAnsi" w:cstheme="minorHAnsi"/>
          <w:b w:val="0"/>
          <w:bCs w:val="0"/>
          <w:sz w:val="22"/>
          <w:szCs w:val="18"/>
        </w:rPr>
        <w:t xml:space="preserve"> qui pourraient être sensibles?</w:t>
      </w:r>
    </w:p>
    <w:p w14:paraId="0DCB7989" w14:textId="77777777" w:rsidR="00567ABC" w:rsidRDefault="00567ABC" w:rsidP="00567ABC">
      <w:pPr>
        <w:pStyle w:val="TitreSectionFormulaire"/>
        <w:rPr>
          <w:rFonts w:asciiTheme="minorHAnsi" w:hAnsiTheme="minorHAnsi" w:cstheme="minorHAnsi"/>
          <w:b w:val="0"/>
          <w:bCs w:val="0"/>
          <w:sz w:val="22"/>
          <w:szCs w:val="18"/>
        </w:rPr>
      </w:pPr>
    </w:p>
    <w:p w14:paraId="56E60993" w14:textId="5E40DB84" w:rsidR="00B6489D" w:rsidRPr="00056CFD" w:rsidRDefault="00567ABC" w:rsidP="007A6EE8">
      <w:pPr>
        <w:pStyle w:val="TitreSectionFormulaire"/>
        <w:jc w:val="both"/>
        <w:rPr>
          <w:rFonts w:asciiTheme="minorHAnsi" w:hAnsiTheme="minorHAnsi" w:cstheme="minorHAnsi"/>
          <w:b w:val="0"/>
          <w:i/>
          <w:sz w:val="22"/>
          <w:szCs w:val="18"/>
        </w:rPr>
      </w:pPr>
      <w:r w:rsidRPr="00056CFD">
        <w:rPr>
          <w:rFonts w:asciiTheme="minorHAnsi" w:hAnsiTheme="minorHAnsi" w:cstheme="minorHAnsi"/>
          <w:b w:val="0"/>
          <w:i/>
          <w:sz w:val="22"/>
          <w:szCs w:val="18"/>
        </w:rPr>
        <w:t>La sensibilité d’un grand ensemble de données dépend de la nature, du type et de l’état des renseignements qu’il contient, ainsi que de la manière dont il peut être utilisé dans son ensemble (p.</w:t>
      </w:r>
      <w:r w:rsidR="007A6EE8">
        <w:rPr>
          <w:rFonts w:asciiTheme="minorHAnsi" w:hAnsiTheme="minorHAnsi" w:cstheme="minorHAnsi"/>
          <w:b w:val="0"/>
          <w:i/>
          <w:sz w:val="22"/>
          <w:szCs w:val="18"/>
        </w:rPr>
        <w:t> </w:t>
      </w:r>
      <w:r w:rsidRPr="00056CFD">
        <w:rPr>
          <w:rFonts w:asciiTheme="minorHAnsi" w:hAnsiTheme="minorHAnsi" w:cstheme="minorHAnsi"/>
          <w:b w:val="0"/>
          <w:i/>
          <w:sz w:val="22"/>
          <w:szCs w:val="18"/>
        </w:rPr>
        <w:t>ex. dans l’éventualité où une fuite engendrerait une violation de la vie privée des personnes participant à la recherche, des possibilités d’exploitation ou de coercition et/ou un risque pour la réputation). Les grands ensembles de données, particulièrement s’ils sont agrégés, peuvent être analysés pour cerner des modèles, des tendances et des associations, particulièrement en ce qui a trait aux comportements humains et aux interactions entre les personnes. Les grands ensembles de données, s’ils sont identifiés comme ayant une incidence éthique, commerciale ou juridique à l’échelle individuelle, nationale ou internationale, pourraient être considérés comme un domaine de recherche lucratif comportant des considérations pour la sécurité nationale.</w:t>
      </w:r>
    </w:p>
    <w:p w14:paraId="50DE3880" w14:textId="77777777" w:rsidR="007A6EE8" w:rsidRPr="00056CFD" w:rsidRDefault="007A6EE8" w:rsidP="007A6EE8">
      <w:pPr>
        <w:pStyle w:val="TitreSectionFormulaire"/>
        <w:jc w:val="both"/>
        <w:rPr>
          <w:rFonts w:asciiTheme="minorHAnsi" w:hAnsiTheme="minorHAnsi" w:cstheme="minorHAnsi"/>
          <w:b w:val="0"/>
          <w:i/>
          <w:sz w:val="22"/>
          <w:szCs w:val="18"/>
        </w:rPr>
      </w:pPr>
    </w:p>
    <w:tbl>
      <w:tblPr>
        <w:tblStyle w:val="Grilledutablea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bottom w:w="113" w:type="dxa"/>
        </w:tblCellMar>
        <w:tblLook w:val="04A0" w:firstRow="1" w:lastRow="0" w:firstColumn="1" w:lastColumn="0" w:noHBand="0" w:noVBand="1"/>
      </w:tblPr>
      <w:tblGrid>
        <w:gridCol w:w="3560"/>
        <w:gridCol w:w="3561"/>
        <w:gridCol w:w="3559"/>
      </w:tblGrid>
      <w:tr w:rsidR="007A6EE8" w:rsidRPr="00A26C2A" w14:paraId="6223BDA3" w14:textId="77777777" w:rsidTr="002E258A">
        <w:tc>
          <w:tcPr>
            <w:tcW w:w="1667" w:type="pct"/>
          </w:tcPr>
          <w:p w14:paraId="0B1E2B79" w14:textId="77777777" w:rsidR="007A6EE8" w:rsidRDefault="00ED1353">
            <w:pPr>
              <w:rPr>
                <w:rFonts w:cs="Arial"/>
              </w:rPr>
            </w:pPr>
            <w:sdt>
              <w:sdtPr>
                <w:rPr>
                  <w:rFonts w:cs="Arial"/>
                </w:rPr>
                <w:id w:val="-769618823"/>
                <w14:checkbox>
                  <w14:checked w14:val="0"/>
                  <w14:checkedState w14:val="2612" w14:font="MS Gothic"/>
                  <w14:uncheckedState w14:val="2610" w14:font="MS Gothic"/>
                </w14:checkbox>
              </w:sdtPr>
              <w:sdtEndPr/>
              <w:sdtContent>
                <w:r w:rsidR="007A6EE8">
                  <w:rPr>
                    <w:rFonts w:ascii="MS Gothic" w:eastAsia="MS Gothic" w:hAnsi="MS Gothic" w:cs="Arial" w:hint="eastAsia"/>
                  </w:rPr>
                  <w:t>☐</w:t>
                </w:r>
              </w:sdtContent>
            </w:sdt>
            <w:r w:rsidR="007A6EE8">
              <w:rPr>
                <w:rFonts w:cs="Arial"/>
              </w:rPr>
              <w:t xml:space="preserve"> Oui</w:t>
            </w:r>
          </w:p>
        </w:tc>
        <w:tc>
          <w:tcPr>
            <w:tcW w:w="1667" w:type="pct"/>
          </w:tcPr>
          <w:p w14:paraId="1F7676C2" w14:textId="77777777" w:rsidR="007A6EE8" w:rsidRPr="00A26C2A" w:rsidRDefault="00ED1353">
            <w:sdt>
              <w:sdtPr>
                <w:rPr>
                  <w:rFonts w:cs="Arial"/>
                </w:rPr>
                <w:id w:val="1853066579"/>
                <w14:checkbox>
                  <w14:checked w14:val="0"/>
                  <w14:checkedState w14:val="2612" w14:font="MS Gothic"/>
                  <w14:uncheckedState w14:val="2610" w14:font="MS Gothic"/>
                </w14:checkbox>
              </w:sdtPr>
              <w:sdtEndPr/>
              <w:sdtContent>
                <w:r w:rsidR="007A6EE8">
                  <w:rPr>
                    <w:rFonts w:ascii="MS Gothic" w:eastAsia="MS Gothic" w:hAnsi="MS Gothic" w:cs="Arial" w:hint="eastAsia"/>
                  </w:rPr>
                  <w:t>☐</w:t>
                </w:r>
              </w:sdtContent>
            </w:sdt>
            <w:r w:rsidR="007A6EE8">
              <w:rPr>
                <w:rFonts w:cs="Arial"/>
              </w:rPr>
              <w:t xml:space="preserve"> Non</w:t>
            </w:r>
          </w:p>
        </w:tc>
        <w:tc>
          <w:tcPr>
            <w:tcW w:w="1666" w:type="pct"/>
          </w:tcPr>
          <w:p w14:paraId="1EB6B3FD" w14:textId="77777777" w:rsidR="007A6EE8" w:rsidRPr="00A26C2A" w:rsidRDefault="00ED1353">
            <w:sdt>
              <w:sdtPr>
                <w:rPr>
                  <w:rFonts w:cs="Arial"/>
                </w:rPr>
                <w:id w:val="327794934"/>
                <w14:checkbox>
                  <w14:checked w14:val="0"/>
                  <w14:checkedState w14:val="2612" w14:font="MS Gothic"/>
                  <w14:uncheckedState w14:val="2610" w14:font="MS Gothic"/>
                </w14:checkbox>
              </w:sdtPr>
              <w:sdtEndPr/>
              <w:sdtContent>
                <w:r w:rsidR="007A6EE8">
                  <w:rPr>
                    <w:rFonts w:ascii="MS Gothic" w:eastAsia="MS Gothic" w:hAnsi="MS Gothic" w:cs="Arial" w:hint="eastAsia"/>
                  </w:rPr>
                  <w:t>☐</w:t>
                </w:r>
              </w:sdtContent>
            </w:sdt>
            <w:r w:rsidR="007A6EE8">
              <w:rPr>
                <w:rFonts w:cs="Arial"/>
              </w:rPr>
              <w:t xml:space="preserve"> Incertain</w:t>
            </w:r>
          </w:p>
        </w:tc>
      </w:tr>
    </w:tbl>
    <w:p w14:paraId="396FDF4E" w14:textId="0F9973D3" w:rsidR="002236D0" w:rsidRDefault="002236D0" w:rsidP="00567ABC">
      <w:pPr>
        <w:pStyle w:val="TitreSectionFormulaire"/>
        <w:pBdr>
          <w:bottom w:val="single" w:sz="12" w:space="1" w:color="auto"/>
        </w:pBdr>
        <w:rPr>
          <w:rFonts w:asciiTheme="minorHAnsi" w:hAnsiTheme="minorHAnsi" w:cstheme="minorHAnsi"/>
          <w:b w:val="0"/>
          <w:bCs w:val="0"/>
          <w:sz w:val="22"/>
          <w:szCs w:val="18"/>
        </w:rPr>
      </w:pPr>
    </w:p>
    <w:p w14:paraId="0DD9852E" w14:textId="4414ABDD" w:rsidR="00056CFD" w:rsidRDefault="005D4381" w:rsidP="00BE61CE">
      <w:pPr>
        <w:pStyle w:val="TitreSectionFormulaire"/>
        <w:jc w:val="both"/>
        <w:rPr>
          <w:rFonts w:asciiTheme="minorHAnsi" w:hAnsiTheme="minorHAnsi" w:cstheme="minorHAnsi"/>
          <w:b w:val="0"/>
          <w:bCs w:val="0"/>
          <w:sz w:val="22"/>
          <w:szCs w:val="18"/>
        </w:rPr>
      </w:pPr>
      <w:r>
        <w:rPr>
          <w:rFonts w:asciiTheme="minorHAnsi" w:hAnsiTheme="minorHAnsi" w:cstheme="minorHAnsi"/>
          <w:sz w:val="22"/>
          <w:szCs w:val="18"/>
        </w:rPr>
        <w:t>2</w:t>
      </w:r>
      <w:r w:rsidR="00EC5820" w:rsidRPr="00384C80">
        <w:rPr>
          <w:rFonts w:asciiTheme="minorHAnsi" w:hAnsiTheme="minorHAnsi" w:cstheme="minorHAnsi"/>
          <w:sz w:val="22"/>
          <w:szCs w:val="18"/>
        </w:rPr>
        <w:t>.5</w:t>
      </w:r>
      <w:r w:rsidR="001D67B7">
        <w:rPr>
          <w:rFonts w:asciiTheme="minorHAnsi" w:hAnsiTheme="minorHAnsi" w:cstheme="minorHAnsi"/>
          <w:sz w:val="22"/>
          <w:szCs w:val="18"/>
        </w:rPr>
        <w:t>.</w:t>
      </w:r>
      <w:r w:rsidR="00EC5820">
        <w:rPr>
          <w:rFonts w:asciiTheme="minorHAnsi" w:hAnsiTheme="minorHAnsi" w:cstheme="minorHAnsi"/>
          <w:b w:val="0"/>
          <w:bCs w:val="0"/>
          <w:sz w:val="22"/>
          <w:szCs w:val="18"/>
        </w:rPr>
        <w:t xml:space="preserve"> </w:t>
      </w:r>
      <w:r w:rsidR="00056CFD" w:rsidRPr="00056CFD">
        <w:rPr>
          <w:rFonts w:asciiTheme="minorHAnsi" w:hAnsiTheme="minorHAnsi" w:cstheme="minorHAnsi"/>
          <w:b w:val="0"/>
          <w:bCs w:val="0"/>
          <w:sz w:val="22"/>
          <w:szCs w:val="18"/>
        </w:rPr>
        <w:t xml:space="preserve">Travaillez-vous dans un domaine de recherche lié aux marchandises ou aux technologies qui figurent dans </w:t>
      </w:r>
      <w:hyperlink r:id="rId27" w:history="1">
        <w:r w:rsidR="00056CFD" w:rsidRPr="00181FB7">
          <w:rPr>
            <w:rStyle w:val="Lienhypertexte"/>
            <w:rFonts w:asciiTheme="minorHAnsi" w:hAnsiTheme="minorHAnsi" w:cstheme="minorHAnsi"/>
            <w:b w:val="0"/>
            <w:bCs w:val="0"/>
            <w:sz w:val="22"/>
            <w:szCs w:val="18"/>
          </w:rPr>
          <w:t>la Liste des marchandises et technologies d’exportation contrôlée</w:t>
        </w:r>
      </w:hyperlink>
      <w:r w:rsidR="00056CFD" w:rsidRPr="00056CFD">
        <w:rPr>
          <w:rFonts w:asciiTheme="minorHAnsi" w:hAnsiTheme="minorHAnsi" w:cstheme="minorHAnsi"/>
          <w:b w:val="0"/>
          <w:bCs w:val="0"/>
          <w:sz w:val="22"/>
          <w:szCs w:val="18"/>
        </w:rPr>
        <w:t xml:space="preserve"> (LMTEC) de la Loi sur les licences d’exportation et d’importation (LLEI)?</w:t>
      </w:r>
    </w:p>
    <w:p w14:paraId="1B3E49C0" w14:textId="77777777" w:rsidR="00056CFD" w:rsidRPr="00056CFD" w:rsidRDefault="00056CFD" w:rsidP="00056CFD">
      <w:pPr>
        <w:pStyle w:val="TitreSectionFormulaire"/>
        <w:rPr>
          <w:rFonts w:asciiTheme="minorHAnsi" w:hAnsiTheme="minorHAnsi" w:cstheme="minorHAnsi"/>
          <w:b w:val="0"/>
          <w:bCs w:val="0"/>
          <w:sz w:val="22"/>
          <w:szCs w:val="18"/>
        </w:rPr>
      </w:pPr>
    </w:p>
    <w:p w14:paraId="6CD6FA7E" w14:textId="196B5E2F" w:rsidR="00056CFD" w:rsidRPr="00056CFD" w:rsidRDefault="00056CFD" w:rsidP="00BE61CE">
      <w:pPr>
        <w:pStyle w:val="TitreSectionFormulaire"/>
        <w:jc w:val="both"/>
        <w:rPr>
          <w:rFonts w:asciiTheme="minorHAnsi" w:hAnsiTheme="minorHAnsi" w:cstheme="minorHAnsi"/>
          <w:b w:val="0"/>
          <w:bCs w:val="0"/>
          <w:i/>
          <w:iCs/>
          <w:sz w:val="22"/>
          <w:szCs w:val="18"/>
        </w:rPr>
      </w:pPr>
      <w:r w:rsidRPr="00056CFD">
        <w:rPr>
          <w:rFonts w:asciiTheme="minorHAnsi" w:hAnsiTheme="minorHAnsi" w:cstheme="minorHAnsi"/>
          <w:b w:val="0"/>
          <w:bCs w:val="0"/>
          <w:i/>
          <w:iCs/>
          <w:sz w:val="22"/>
          <w:szCs w:val="18"/>
        </w:rPr>
        <w:t>La LMTEC définit les marchandises et les technologies dont l’exportation du Canada vers d’autres pays est contrôlée, quel que soit leur mode de distribution. Si vous travaillez avec des articles qui figurent dans la LMTEC pour ce projet de recherche, vous devez répondre «</w:t>
      </w:r>
      <w:r w:rsidR="00110184">
        <w:rPr>
          <w:rFonts w:asciiTheme="minorHAnsi" w:hAnsiTheme="minorHAnsi" w:cstheme="minorHAnsi"/>
          <w:b w:val="0"/>
          <w:bCs w:val="0"/>
          <w:i/>
          <w:iCs/>
          <w:sz w:val="22"/>
          <w:szCs w:val="18"/>
        </w:rPr>
        <w:t> </w:t>
      </w:r>
      <w:r w:rsidRPr="00056CFD">
        <w:rPr>
          <w:rFonts w:asciiTheme="minorHAnsi" w:hAnsiTheme="minorHAnsi" w:cstheme="minorHAnsi"/>
          <w:b w:val="0"/>
          <w:bCs w:val="0"/>
          <w:i/>
          <w:iCs/>
          <w:sz w:val="22"/>
          <w:szCs w:val="18"/>
        </w:rPr>
        <w:t>Oui</w:t>
      </w:r>
      <w:r w:rsidR="00110184">
        <w:rPr>
          <w:rFonts w:asciiTheme="minorHAnsi" w:hAnsiTheme="minorHAnsi" w:cstheme="minorHAnsi"/>
          <w:b w:val="0"/>
          <w:bCs w:val="0"/>
          <w:i/>
          <w:iCs/>
          <w:sz w:val="22"/>
          <w:szCs w:val="18"/>
        </w:rPr>
        <w:t> </w:t>
      </w:r>
      <w:r w:rsidRPr="00056CFD">
        <w:rPr>
          <w:rFonts w:asciiTheme="minorHAnsi" w:hAnsiTheme="minorHAnsi" w:cstheme="minorHAnsi"/>
          <w:b w:val="0"/>
          <w:bCs w:val="0"/>
          <w:i/>
          <w:iCs/>
          <w:sz w:val="22"/>
          <w:szCs w:val="18"/>
        </w:rPr>
        <w:t>» à cette question, que vous planifiiez ou non d’envoyer de tels articles à une personne à l’extérieur du Canada.</w:t>
      </w:r>
    </w:p>
    <w:p w14:paraId="7910DB6B" w14:textId="77777777" w:rsidR="00056CFD" w:rsidRPr="00056CFD" w:rsidRDefault="00056CFD" w:rsidP="00056CFD">
      <w:pPr>
        <w:pStyle w:val="TitreSectionFormulaire"/>
        <w:rPr>
          <w:rFonts w:asciiTheme="minorHAnsi" w:hAnsiTheme="minorHAnsi" w:cstheme="minorHAnsi"/>
          <w:b w:val="0"/>
          <w:bCs w:val="0"/>
          <w:i/>
          <w:iCs/>
          <w:sz w:val="22"/>
          <w:szCs w:val="18"/>
        </w:rPr>
      </w:pPr>
    </w:p>
    <w:p w14:paraId="466E46A8" w14:textId="33B965A8" w:rsidR="00EC5820" w:rsidRPr="003D2634" w:rsidRDefault="00056CFD" w:rsidP="00110184">
      <w:pPr>
        <w:pStyle w:val="TitreSectionFormulaire"/>
        <w:jc w:val="both"/>
        <w:rPr>
          <w:rFonts w:asciiTheme="minorHAnsi" w:hAnsiTheme="minorHAnsi" w:cstheme="minorHAnsi"/>
          <w:b w:val="0"/>
          <w:bCs w:val="0"/>
          <w:sz w:val="22"/>
          <w:szCs w:val="18"/>
        </w:rPr>
      </w:pPr>
      <w:r w:rsidRPr="00056CFD">
        <w:rPr>
          <w:rFonts w:asciiTheme="minorHAnsi" w:hAnsiTheme="minorHAnsi" w:cstheme="minorHAnsi"/>
          <w:b w:val="0"/>
          <w:bCs w:val="0"/>
          <w:i/>
          <w:iCs/>
          <w:sz w:val="22"/>
          <w:szCs w:val="18"/>
        </w:rPr>
        <w:t xml:space="preserve">Des renseignements supplémentaires sur les exigences de la LMTEC sont disponibles dans le </w:t>
      </w:r>
      <w:hyperlink r:id="rId28" w:history="1">
        <w:r w:rsidRPr="00095994">
          <w:rPr>
            <w:rStyle w:val="Lienhypertexte"/>
            <w:rFonts w:asciiTheme="minorHAnsi" w:hAnsiTheme="minorHAnsi" w:cstheme="minorHAnsi"/>
            <w:b w:val="0"/>
            <w:bCs w:val="0"/>
            <w:i/>
            <w:iCs/>
            <w:sz w:val="22"/>
            <w:szCs w:val="18"/>
          </w:rPr>
          <w:t>Manuel des contrôles du courtage et à l’exportation</w:t>
        </w:r>
      </w:hyperlink>
      <w:r w:rsidRPr="00056CFD">
        <w:rPr>
          <w:rFonts w:asciiTheme="minorHAnsi" w:hAnsiTheme="minorHAnsi" w:cstheme="minorHAnsi"/>
          <w:b w:val="0"/>
          <w:bCs w:val="0"/>
          <w:i/>
          <w:iCs/>
          <w:sz w:val="22"/>
          <w:szCs w:val="18"/>
        </w:rPr>
        <w:t xml:space="preserve"> et dans le </w:t>
      </w:r>
      <w:hyperlink r:id="rId29" w:history="1">
        <w:r w:rsidRPr="002B7C41">
          <w:rPr>
            <w:rStyle w:val="Lienhypertexte"/>
            <w:rFonts w:asciiTheme="minorHAnsi" w:hAnsiTheme="minorHAnsi" w:cstheme="minorHAnsi"/>
            <w:b w:val="0"/>
            <w:bCs w:val="0"/>
            <w:i/>
            <w:iCs/>
            <w:sz w:val="22"/>
            <w:szCs w:val="18"/>
          </w:rPr>
          <w:t>Guide de la Liste des marchandises et technologies d’exportation contrôlée du Canada</w:t>
        </w:r>
      </w:hyperlink>
      <w:r w:rsidRPr="00056CFD">
        <w:rPr>
          <w:rFonts w:asciiTheme="minorHAnsi" w:hAnsiTheme="minorHAnsi" w:cstheme="minorHAnsi"/>
          <w:b w:val="0"/>
          <w:bCs w:val="0"/>
          <w:i/>
          <w:iCs/>
          <w:sz w:val="22"/>
          <w:szCs w:val="18"/>
        </w:rPr>
        <w:t>. Le fait de compléter le présent formulaire ne vous exempte pas de vos obligations en vertu de la LLEI</w:t>
      </w:r>
      <w:r w:rsidRPr="00056CFD">
        <w:rPr>
          <w:rFonts w:asciiTheme="minorHAnsi" w:hAnsiTheme="minorHAnsi" w:cstheme="minorHAnsi"/>
          <w:b w:val="0"/>
          <w:bCs w:val="0"/>
          <w:sz w:val="22"/>
          <w:szCs w:val="18"/>
        </w:rPr>
        <w:t>.</w:t>
      </w:r>
    </w:p>
    <w:p w14:paraId="611C4C02" w14:textId="77777777" w:rsidR="00110184" w:rsidRPr="003D2634" w:rsidRDefault="00110184" w:rsidP="00110184">
      <w:pPr>
        <w:pStyle w:val="TitreSectionFormulaire"/>
        <w:jc w:val="both"/>
        <w:rPr>
          <w:rFonts w:asciiTheme="minorHAnsi" w:hAnsiTheme="minorHAnsi" w:cstheme="minorHAnsi"/>
          <w:b w:val="0"/>
          <w:bCs w:val="0"/>
          <w:sz w:val="22"/>
          <w:szCs w:val="18"/>
        </w:rPr>
      </w:pPr>
    </w:p>
    <w:tbl>
      <w:tblPr>
        <w:tblStyle w:val="Grilledutablea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bottom w:w="113" w:type="dxa"/>
        </w:tblCellMar>
        <w:tblLook w:val="04A0" w:firstRow="1" w:lastRow="0" w:firstColumn="1" w:lastColumn="0" w:noHBand="0" w:noVBand="1"/>
      </w:tblPr>
      <w:tblGrid>
        <w:gridCol w:w="3560"/>
        <w:gridCol w:w="3561"/>
        <w:gridCol w:w="3559"/>
      </w:tblGrid>
      <w:tr w:rsidR="00110184" w:rsidRPr="00A26C2A" w14:paraId="22083B72" w14:textId="77777777" w:rsidTr="002E258A">
        <w:tc>
          <w:tcPr>
            <w:tcW w:w="1667" w:type="pct"/>
          </w:tcPr>
          <w:p w14:paraId="4B97BBA3" w14:textId="77777777" w:rsidR="00110184" w:rsidRDefault="00ED1353">
            <w:pPr>
              <w:rPr>
                <w:rFonts w:cs="Arial"/>
              </w:rPr>
            </w:pPr>
            <w:sdt>
              <w:sdtPr>
                <w:rPr>
                  <w:rFonts w:cs="Arial"/>
                </w:rPr>
                <w:id w:val="526443665"/>
                <w14:checkbox>
                  <w14:checked w14:val="0"/>
                  <w14:checkedState w14:val="2612" w14:font="MS Gothic"/>
                  <w14:uncheckedState w14:val="2610" w14:font="MS Gothic"/>
                </w14:checkbox>
              </w:sdtPr>
              <w:sdtEndPr/>
              <w:sdtContent>
                <w:r w:rsidR="00110184">
                  <w:rPr>
                    <w:rFonts w:ascii="MS Gothic" w:eastAsia="MS Gothic" w:hAnsi="MS Gothic" w:cs="Arial" w:hint="eastAsia"/>
                  </w:rPr>
                  <w:t>☐</w:t>
                </w:r>
              </w:sdtContent>
            </w:sdt>
            <w:r w:rsidR="00110184">
              <w:rPr>
                <w:rFonts w:cs="Arial"/>
              </w:rPr>
              <w:t xml:space="preserve"> Oui</w:t>
            </w:r>
          </w:p>
        </w:tc>
        <w:tc>
          <w:tcPr>
            <w:tcW w:w="1667" w:type="pct"/>
          </w:tcPr>
          <w:p w14:paraId="1706323C" w14:textId="77777777" w:rsidR="00110184" w:rsidRPr="00A26C2A" w:rsidRDefault="00ED1353">
            <w:sdt>
              <w:sdtPr>
                <w:rPr>
                  <w:rFonts w:cs="Arial"/>
                </w:rPr>
                <w:id w:val="-124623345"/>
                <w14:checkbox>
                  <w14:checked w14:val="0"/>
                  <w14:checkedState w14:val="2612" w14:font="MS Gothic"/>
                  <w14:uncheckedState w14:val="2610" w14:font="MS Gothic"/>
                </w14:checkbox>
              </w:sdtPr>
              <w:sdtEndPr/>
              <w:sdtContent>
                <w:r w:rsidR="00110184">
                  <w:rPr>
                    <w:rFonts w:ascii="MS Gothic" w:eastAsia="MS Gothic" w:hAnsi="MS Gothic" w:cs="Arial" w:hint="eastAsia"/>
                  </w:rPr>
                  <w:t>☐</w:t>
                </w:r>
              </w:sdtContent>
            </w:sdt>
            <w:r w:rsidR="00110184">
              <w:rPr>
                <w:rFonts w:cs="Arial"/>
              </w:rPr>
              <w:t xml:space="preserve"> Non</w:t>
            </w:r>
          </w:p>
        </w:tc>
        <w:tc>
          <w:tcPr>
            <w:tcW w:w="1666" w:type="pct"/>
          </w:tcPr>
          <w:p w14:paraId="63C1EF5A" w14:textId="77777777" w:rsidR="00110184" w:rsidRPr="00A26C2A" w:rsidRDefault="00ED1353">
            <w:sdt>
              <w:sdtPr>
                <w:rPr>
                  <w:rFonts w:cs="Arial"/>
                </w:rPr>
                <w:id w:val="-1422339258"/>
                <w14:checkbox>
                  <w14:checked w14:val="0"/>
                  <w14:checkedState w14:val="2612" w14:font="MS Gothic"/>
                  <w14:uncheckedState w14:val="2610" w14:font="MS Gothic"/>
                </w14:checkbox>
              </w:sdtPr>
              <w:sdtEndPr/>
              <w:sdtContent>
                <w:r w:rsidR="00110184">
                  <w:rPr>
                    <w:rFonts w:ascii="MS Gothic" w:eastAsia="MS Gothic" w:hAnsi="MS Gothic" w:cs="Arial" w:hint="eastAsia"/>
                  </w:rPr>
                  <w:t>☐</w:t>
                </w:r>
              </w:sdtContent>
            </w:sdt>
            <w:r w:rsidR="00110184">
              <w:rPr>
                <w:rFonts w:cs="Arial"/>
              </w:rPr>
              <w:t xml:space="preserve"> Incertain</w:t>
            </w:r>
          </w:p>
        </w:tc>
      </w:tr>
    </w:tbl>
    <w:p w14:paraId="159CD227" w14:textId="77777777" w:rsidR="00110184" w:rsidRDefault="00110184" w:rsidP="001417FF">
      <w:pPr>
        <w:pStyle w:val="TitreSectionFormulaire"/>
        <w:pBdr>
          <w:bottom w:val="single" w:sz="12" w:space="1" w:color="auto"/>
        </w:pBdr>
        <w:rPr>
          <w:rFonts w:asciiTheme="minorHAnsi" w:hAnsiTheme="minorHAnsi" w:cstheme="minorHAnsi"/>
          <w:sz w:val="22"/>
          <w:szCs w:val="18"/>
        </w:rPr>
        <w:sectPr w:rsidR="00110184" w:rsidSect="006243E7">
          <w:pgSz w:w="12240" w:h="15840"/>
          <w:pgMar w:top="1440" w:right="818" w:bottom="1440" w:left="742" w:header="708" w:footer="708" w:gutter="0"/>
          <w:cols w:space="708"/>
          <w:docGrid w:linePitch="360"/>
        </w:sectPr>
      </w:pPr>
    </w:p>
    <w:p w14:paraId="492805F4" w14:textId="77777777" w:rsidR="00397C6C" w:rsidRDefault="00397C6C" w:rsidP="001417FF">
      <w:pPr>
        <w:pStyle w:val="TitreSectionFormulaire"/>
        <w:pBdr>
          <w:bottom w:val="single" w:sz="12" w:space="1" w:color="auto"/>
        </w:pBdr>
        <w:rPr>
          <w:rFonts w:asciiTheme="minorHAnsi" w:hAnsiTheme="minorHAnsi" w:cstheme="minorHAnsi"/>
          <w:sz w:val="22"/>
          <w:szCs w:val="18"/>
        </w:rPr>
      </w:pPr>
    </w:p>
    <w:p w14:paraId="21F366FB" w14:textId="77777777" w:rsidR="00110184" w:rsidRDefault="00110184" w:rsidP="001417FF">
      <w:pPr>
        <w:pStyle w:val="TitreSectionFormulaire"/>
        <w:pBdr>
          <w:bottom w:val="single" w:sz="12" w:space="1" w:color="auto"/>
        </w:pBdr>
        <w:rPr>
          <w:rFonts w:asciiTheme="minorHAnsi" w:hAnsiTheme="minorHAnsi" w:cstheme="minorHAnsi"/>
          <w:sz w:val="22"/>
          <w:szCs w:val="18"/>
        </w:rPr>
      </w:pPr>
    </w:p>
    <w:p w14:paraId="1BA4B558" w14:textId="195B94CF" w:rsidR="00064D4F" w:rsidRPr="00064D4F" w:rsidRDefault="005D4381" w:rsidP="0097473E">
      <w:pPr>
        <w:pStyle w:val="TitreSectionFormulaire"/>
        <w:jc w:val="both"/>
        <w:rPr>
          <w:rFonts w:asciiTheme="minorHAnsi" w:hAnsiTheme="minorHAnsi" w:cstheme="minorHAnsi"/>
          <w:b w:val="0"/>
          <w:bCs w:val="0"/>
          <w:sz w:val="22"/>
          <w:szCs w:val="18"/>
        </w:rPr>
      </w:pPr>
      <w:r>
        <w:rPr>
          <w:rFonts w:asciiTheme="minorHAnsi" w:hAnsiTheme="minorHAnsi" w:cstheme="minorHAnsi"/>
          <w:sz w:val="22"/>
          <w:szCs w:val="18"/>
        </w:rPr>
        <w:t>2</w:t>
      </w:r>
      <w:r w:rsidR="00384C80">
        <w:rPr>
          <w:rFonts w:asciiTheme="minorHAnsi" w:hAnsiTheme="minorHAnsi" w:cstheme="minorHAnsi"/>
          <w:sz w:val="22"/>
          <w:szCs w:val="18"/>
        </w:rPr>
        <w:t>.6</w:t>
      </w:r>
      <w:r w:rsidR="001D67B7">
        <w:rPr>
          <w:rFonts w:asciiTheme="minorHAnsi" w:hAnsiTheme="minorHAnsi" w:cstheme="minorHAnsi"/>
          <w:sz w:val="22"/>
          <w:szCs w:val="18"/>
        </w:rPr>
        <w:t>.</w:t>
      </w:r>
      <w:r w:rsidR="00384C80">
        <w:rPr>
          <w:rFonts w:asciiTheme="minorHAnsi" w:hAnsiTheme="minorHAnsi" w:cstheme="minorHAnsi"/>
          <w:sz w:val="22"/>
          <w:szCs w:val="18"/>
        </w:rPr>
        <w:t xml:space="preserve"> </w:t>
      </w:r>
      <w:r w:rsidR="00064D4F" w:rsidRPr="00064D4F">
        <w:rPr>
          <w:rFonts w:asciiTheme="minorHAnsi" w:hAnsiTheme="minorHAnsi" w:cstheme="minorHAnsi"/>
          <w:b w:val="0"/>
          <w:bCs w:val="0"/>
          <w:sz w:val="22"/>
          <w:szCs w:val="18"/>
        </w:rPr>
        <w:t xml:space="preserve">Travaillez-vous dans un domaine de recherche qui peut être considéré comme étant sensible ou à double usage figurant dans la </w:t>
      </w:r>
      <w:r w:rsidR="00064D4F" w:rsidRPr="00012D0D">
        <w:rPr>
          <w:rFonts w:asciiTheme="minorHAnsi" w:hAnsiTheme="minorHAnsi" w:cstheme="minorHAnsi"/>
          <w:sz w:val="22"/>
          <w:szCs w:val="18"/>
        </w:rPr>
        <w:t>Liste</w:t>
      </w:r>
      <w:r w:rsidR="0097473E">
        <w:rPr>
          <w:rFonts w:asciiTheme="minorHAnsi" w:hAnsiTheme="minorHAnsi" w:cstheme="minorHAnsi"/>
          <w:sz w:val="22"/>
          <w:szCs w:val="18"/>
        </w:rPr>
        <w:t> </w:t>
      </w:r>
      <w:r w:rsidR="00064D4F" w:rsidRPr="00012D0D">
        <w:rPr>
          <w:rFonts w:asciiTheme="minorHAnsi" w:hAnsiTheme="minorHAnsi" w:cstheme="minorHAnsi"/>
          <w:sz w:val="22"/>
          <w:szCs w:val="18"/>
        </w:rPr>
        <w:t>1 de l’Annexe</w:t>
      </w:r>
      <w:r w:rsidR="0097473E">
        <w:rPr>
          <w:rFonts w:asciiTheme="minorHAnsi" w:hAnsiTheme="minorHAnsi" w:cstheme="minorHAnsi"/>
          <w:sz w:val="22"/>
          <w:szCs w:val="18"/>
        </w:rPr>
        <w:t> </w:t>
      </w:r>
      <w:r w:rsidR="00064D4F" w:rsidRPr="00012D0D">
        <w:rPr>
          <w:rFonts w:asciiTheme="minorHAnsi" w:hAnsiTheme="minorHAnsi" w:cstheme="minorHAnsi"/>
          <w:sz w:val="22"/>
          <w:szCs w:val="18"/>
        </w:rPr>
        <w:t>A</w:t>
      </w:r>
      <w:r w:rsidR="00064D4F" w:rsidRPr="00064D4F">
        <w:rPr>
          <w:rFonts w:asciiTheme="minorHAnsi" w:hAnsiTheme="minorHAnsi" w:cstheme="minorHAnsi"/>
          <w:b w:val="0"/>
          <w:bCs w:val="0"/>
          <w:sz w:val="22"/>
          <w:szCs w:val="18"/>
        </w:rPr>
        <w:t xml:space="preserve"> des </w:t>
      </w:r>
      <w:hyperlink r:id="rId30" w:history="1">
        <w:r w:rsidR="00064D4F" w:rsidRPr="003125A6">
          <w:rPr>
            <w:rStyle w:val="Lienhypertexte"/>
            <w:rFonts w:asciiTheme="minorHAnsi" w:hAnsiTheme="minorHAnsi" w:cstheme="minorHAnsi"/>
            <w:b w:val="0"/>
            <w:bCs w:val="0"/>
            <w:sz w:val="22"/>
            <w:szCs w:val="18"/>
          </w:rPr>
          <w:t>Lignes directrices sur la sécurité nationale pour les partenariats de recherche</w:t>
        </w:r>
      </w:hyperlink>
      <w:r w:rsidR="00064D4F" w:rsidRPr="00064D4F">
        <w:rPr>
          <w:rFonts w:asciiTheme="minorHAnsi" w:hAnsiTheme="minorHAnsi" w:cstheme="minorHAnsi"/>
          <w:b w:val="0"/>
          <w:bCs w:val="0"/>
          <w:sz w:val="22"/>
          <w:szCs w:val="18"/>
        </w:rPr>
        <w:t>?</w:t>
      </w:r>
    </w:p>
    <w:p w14:paraId="3D63FF9B" w14:textId="77777777" w:rsidR="00064D4F" w:rsidRPr="00064D4F" w:rsidRDefault="00064D4F" w:rsidP="00064D4F">
      <w:pPr>
        <w:pStyle w:val="TitreSectionFormulaire"/>
        <w:rPr>
          <w:rFonts w:asciiTheme="minorHAnsi" w:hAnsiTheme="minorHAnsi" w:cstheme="minorHAnsi"/>
          <w:b w:val="0"/>
          <w:bCs w:val="0"/>
          <w:sz w:val="22"/>
          <w:szCs w:val="18"/>
        </w:rPr>
      </w:pPr>
    </w:p>
    <w:p w14:paraId="67214191" w14:textId="4E613895" w:rsidR="00384C80" w:rsidRDefault="00064D4F" w:rsidP="0098021E">
      <w:pPr>
        <w:pStyle w:val="TitreSectionFormulaire"/>
        <w:jc w:val="both"/>
        <w:rPr>
          <w:rFonts w:asciiTheme="minorHAnsi" w:hAnsiTheme="minorHAnsi" w:cstheme="minorHAnsi"/>
          <w:b w:val="0"/>
          <w:bCs w:val="0"/>
          <w:i/>
          <w:iCs/>
          <w:sz w:val="22"/>
          <w:szCs w:val="18"/>
        </w:rPr>
      </w:pPr>
      <w:r w:rsidRPr="00064D4F">
        <w:rPr>
          <w:rFonts w:asciiTheme="minorHAnsi" w:hAnsiTheme="minorHAnsi" w:cstheme="minorHAnsi"/>
          <w:b w:val="0"/>
          <w:bCs w:val="0"/>
          <w:i/>
          <w:iCs/>
          <w:sz w:val="22"/>
          <w:szCs w:val="18"/>
        </w:rPr>
        <w:t>Cette annexe fournit une liste des domaines de recherche sensible</w:t>
      </w:r>
      <w:r w:rsidR="0097473E">
        <w:rPr>
          <w:rFonts w:asciiTheme="minorHAnsi" w:hAnsiTheme="minorHAnsi" w:cstheme="minorHAnsi"/>
          <w:b w:val="0"/>
          <w:bCs w:val="0"/>
          <w:i/>
          <w:iCs/>
          <w:sz w:val="22"/>
          <w:szCs w:val="18"/>
        </w:rPr>
        <w:t>s</w:t>
      </w:r>
      <w:r w:rsidRPr="00064D4F">
        <w:rPr>
          <w:rFonts w:asciiTheme="minorHAnsi" w:hAnsiTheme="minorHAnsi" w:cstheme="minorHAnsi"/>
          <w:b w:val="0"/>
          <w:bCs w:val="0"/>
          <w:i/>
          <w:iCs/>
          <w:sz w:val="22"/>
          <w:szCs w:val="18"/>
        </w:rPr>
        <w:t xml:space="preserve"> qui peut être mise à jour périodiquement selon l’évolution des technologies, de leurs applications dans les domaines militaire et du renseignement, ainsi que des enjeux de sécurité nationale. Ces technologies peuvent être sensibles et sont souvent considérées comme étant «</w:t>
      </w:r>
      <w:r w:rsidR="0098021E">
        <w:rPr>
          <w:rFonts w:asciiTheme="minorHAnsi" w:hAnsiTheme="minorHAnsi" w:cstheme="minorHAnsi"/>
          <w:b w:val="0"/>
          <w:bCs w:val="0"/>
          <w:i/>
          <w:iCs/>
          <w:sz w:val="22"/>
          <w:szCs w:val="18"/>
        </w:rPr>
        <w:t> </w:t>
      </w:r>
      <w:r w:rsidRPr="00064D4F">
        <w:rPr>
          <w:rFonts w:asciiTheme="minorHAnsi" w:hAnsiTheme="minorHAnsi" w:cstheme="minorHAnsi"/>
          <w:b w:val="0"/>
          <w:bCs w:val="0"/>
          <w:i/>
          <w:iCs/>
          <w:sz w:val="22"/>
          <w:szCs w:val="18"/>
        </w:rPr>
        <w:t>à double usage</w:t>
      </w:r>
      <w:r w:rsidR="0098021E">
        <w:rPr>
          <w:rFonts w:asciiTheme="minorHAnsi" w:hAnsiTheme="minorHAnsi" w:cstheme="minorHAnsi"/>
          <w:b w:val="0"/>
          <w:bCs w:val="0"/>
          <w:i/>
          <w:iCs/>
          <w:sz w:val="22"/>
          <w:szCs w:val="18"/>
        </w:rPr>
        <w:t> </w:t>
      </w:r>
      <w:r w:rsidRPr="00064D4F">
        <w:rPr>
          <w:rFonts w:asciiTheme="minorHAnsi" w:hAnsiTheme="minorHAnsi" w:cstheme="minorHAnsi"/>
          <w:b w:val="0"/>
          <w:bCs w:val="0"/>
          <w:i/>
          <w:iCs/>
          <w:sz w:val="22"/>
          <w:szCs w:val="18"/>
        </w:rPr>
        <w:t>», ce qui signifie qu’elles ont des applications militaires ou du renseignement, ou à la fois militaires et civiles. Les personnes qui remplissent le formulaire doivent examiner cette liste en tenant compte de leur compréhension de toute application potentielle de leur recherche pour évaluer si leur recherche peut être considérée comme étant sensible et à double usage.</w:t>
      </w:r>
    </w:p>
    <w:p w14:paraId="519983D0" w14:textId="77777777" w:rsidR="0098021E" w:rsidRDefault="0098021E" w:rsidP="0098021E">
      <w:pPr>
        <w:pStyle w:val="TitreSectionFormulaire"/>
        <w:jc w:val="both"/>
        <w:rPr>
          <w:rFonts w:asciiTheme="minorHAnsi" w:hAnsiTheme="minorHAnsi" w:cstheme="minorHAnsi"/>
          <w:b w:val="0"/>
          <w:bCs w:val="0"/>
          <w:i/>
          <w:iCs/>
          <w:sz w:val="22"/>
          <w:szCs w:val="18"/>
        </w:rPr>
      </w:pPr>
    </w:p>
    <w:tbl>
      <w:tblPr>
        <w:tblStyle w:val="Grilledutablea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bottom w:w="113" w:type="dxa"/>
        </w:tblCellMar>
        <w:tblLook w:val="04A0" w:firstRow="1" w:lastRow="0" w:firstColumn="1" w:lastColumn="0" w:noHBand="0" w:noVBand="1"/>
      </w:tblPr>
      <w:tblGrid>
        <w:gridCol w:w="3560"/>
        <w:gridCol w:w="3561"/>
        <w:gridCol w:w="3559"/>
      </w:tblGrid>
      <w:tr w:rsidR="0098021E" w:rsidRPr="00A26C2A" w14:paraId="404A3E22" w14:textId="77777777" w:rsidTr="002E258A">
        <w:tc>
          <w:tcPr>
            <w:tcW w:w="1667" w:type="pct"/>
          </w:tcPr>
          <w:p w14:paraId="14FB1D58" w14:textId="77777777" w:rsidR="0098021E" w:rsidRDefault="00ED1353">
            <w:pPr>
              <w:rPr>
                <w:rFonts w:cs="Arial"/>
              </w:rPr>
            </w:pPr>
            <w:sdt>
              <w:sdtPr>
                <w:rPr>
                  <w:rFonts w:cs="Arial"/>
                </w:rPr>
                <w:id w:val="-2052610788"/>
                <w14:checkbox>
                  <w14:checked w14:val="0"/>
                  <w14:checkedState w14:val="2612" w14:font="MS Gothic"/>
                  <w14:uncheckedState w14:val="2610" w14:font="MS Gothic"/>
                </w14:checkbox>
              </w:sdtPr>
              <w:sdtEndPr/>
              <w:sdtContent>
                <w:r w:rsidR="0098021E">
                  <w:rPr>
                    <w:rFonts w:ascii="MS Gothic" w:eastAsia="MS Gothic" w:hAnsi="MS Gothic" w:cs="Arial" w:hint="eastAsia"/>
                  </w:rPr>
                  <w:t>☐</w:t>
                </w:r>
              </w:sdtContent>
            </w:sdt>
            <w:r w:rsidR="0098021E">
              <w:rPr>
                <w:rFonts w:cs="Arial"/>
              </w:rPr>
              <w:t xml:space="preserve"> Oui</w:t>
            </w:r>
          </w:p>
        </w:tc>
        <w:tc>
          <w:tcPr>
            <w:tcW w:w="1667" w:type="pct"/>
          </w:tcPr>
          <w:p w14:paraId="00A16B40" w14:textId="77777777" w:rsidR="0098021E" w:rsidRPr="00A26C2A" w:rsidRDefault="00ED1353">
            <w:sdt>
              <w:sdtPr>
                <w:rPr>
                  <w:rFonts w:cs="Arial"/>
                </w:rPr>
                <w:id w:val="-1742632614"/>
                <w14:checkbox>
                  <w14:checked w14:val="0"/>
                  <w14:checkedState w14:val="2612" w14:font="MS Gothic"/>
                  <w14:uncheckedState w14:val="2610" w14:font="MS Gothic"/>
                </w14:checkbox>
              </w:sdtPr>
              <w:sdtEndPr/>
              <w:sdtContent>
                <w:r w:rsidR="0098021E">
                  <w:rPr>
                    <w:rFonts w:ascii="MS Gothic" w:eastAsia="MS Gothic" w:hAnsi="MS Gothic" w:cs="Arial" w:hint="eastAsia"/>
                  </w:rPr>
                  <w:t>☐</w:t>
                </w:r>
              </w:sdtContent>
            </w:sdt>
            <w:r w:rsidR="0098021E">
              <w:rPr>
                <w:rFonts w:cs="Arial"/>
              </w:rPr>
              <w:t xml:space="preserve"> Non</w:t>
            </w:r>
          </w:p>
        </w:tc>
        <w:tc>
          <w:tcPr>
            <w:tcW w:w="1666" w:type="pct"/>
          </w:tcPr>
          <w:p w14:paraId="4B9C2528" w14:textId="77777777" w:rsidR="0098021E" w:rsidRPr="00A26C2A" w:rsidRDefault="00ED1353">
            <w:sdt>
              <w:sdtPr>
                <w:rPr>
                  <w:rFonts w:cs="Arial"/>
                </w:rPr>
                <w:id w:val="-1558776304"/>
                <w14:checkbox>
                  <w14:checked w14:val="0"/>
                  <w14:checkedState w14:val="2612" w14:font="MS Gothic"/>
                  <w14:uncheckedState w14:val="2610" w14:font="MS Gothic"/>
                </w14:checkbox>
              </w:sdtPr>
              <w:sdtEndPr/>
              <w:sdtContent>
                <w:r w:rsidR="0098021E">
                  <w:rPr>
                    <w:rFonts w:ascii="MS Gothic" w:eastAsia="MS Gothic" w:hAnsi="MS Gothic" w:cs="Arial" w:hint="eastAsia"/>
                  </w:rPr>
                  <w:t>☐</w:t>
                </w:r>
              </w:sdtContent>
            </w:sdt>
            <w:r w:rsidR="0098021E">
              <w:rPr>
                <w:rFonts w:cs="Arial"/>
              </w:rPr>
              <w:t xml:space="preserve"> Incertain</w:t>
            </w:r>
          </w:p>
        </w:tc>
      </w:tr>
    </w:tbl>
    <w:p w14:paraId="5CFB4AE1" w14:textId="77777777" w:rsidR="00064D4F" w:rsidRDefault="00064D4F" w:rsidP="00064D4F">
      <w:pPr>
        <w:pStyle w:val="TitreSectionFormulaire"/>
        <w:pBdr>
          <w:bottom w:val="single" w:sz="12" w:space="1" w:color="auto"/>
        </w:pBdr>
        <w:rPr>
          <w:rFonts w:asciiTheme="minorHAnsi" w:hAnsiTheme="minorHAnsi" w:cstheme="minorHAnsi"/>
          <w:b w:val="0"/>
          <w:bCs w:val="0"/>
          <w:i/>
          <w:iCs/>
          <w:sz w:val="22"/>
          <w:szCs w:val="18"/>
        </w:rPr>
      </w:pPr>
    </w:p>
    <w:p w14:paraId="30FC6D0E" w14:textId="77777777" w:rsidR="00E00EF0" w:rsidRPr="00824787" w:rsidRDefault="00E00EF0" w:rsidP="001417FF">
      <w:pPr>
        <w:pStyle w:val="TitreSectionFormulaire"/>
        <w:rPr>
          <w:rFonts w:asciiTheme="minorHAnsi" w:hAnsiTheme="minorHAnsi" w:cstheme="minorHAnsi"/>
          <w:sz w:val="22"/>
          <w:szCs w:val="18"/>
        </w:rPr>
      </w:pPr>
    </w:p>
    <w:tbl>
      <w:tblPr>
        <w:tblStyle w:val="Grilledutableau"/>
        <w:tblW w:w="0" w:type="auto"/>
        <w:shd w:val="clear" w:color="auto" w:fill="365F91" w:themeFill="accent1" w:themeFillShade="BF"/>
        <w:tblCellMar>
          <w:top w:w="57" w:type="dxa"/>
          <w:bottom w:w="57" w:type="dxa"/>
        </w:tblCellMar>
        <w:tblLook w:val="04A0" w:firstRow="1" w:lastRow="0" w:firstColumn="1" w:lastColumn="0" w:noHBand="0" w:noVBand="1"/>
      </w:tblPr>
      <w:tblGrid>
        <w:gridCol w:w="10670"/>
      </w:tblGrid>
      <w:tr w:rsidR="00C824E9" w14:paraId="15213CD7" w14:textId="77777777" w:rsidTr="0015532A">
        <w:tc>
          <w:tcPr>
            <w:tcW w:w="10670" w:type="dxa"/>
            <w:shd w:val="clear" w:color="auto" w:fill="365F91" w:themeFill="accent1" w:themeFillShade="BF"/>
          </w:tcPr>
          <w:p w14:paraId="48202B12" w14:textId="7CBD9952" w:rsidR="00C12C91" w:rsidRPr="00CD38A8" w:rsidRDefault="00C12C91">
            <w:pPr>
              <w:pStyle w:val="TitreSectionFormulaire"/>
              <w:rPr>
                <w:color w:val="FFFFFF" w:themeColor="background1"/>
              </w:rPr>
            </w:pPr>
            <w:r w:rsidRPr="00CD38A8">
              <w:rPr>
                <w:color w:val="FFFFFF" w:themeColor="background1"/>
              </w:rPr>
              <w:t>Section</w:t>
            </w:r>
            <w:r w:rsidR="0098021E">
              <w:rPr>
                <w:color w:val="FFFFFF" w:themeColor="background1"/>
              </w:rPr>
              <w:t> </w:t>
            </w:r>
            <w:r w:rsidR="008642C2">
              <w:rPr>
                <w:color w:val="FFFFFF" w:themeColor="background1"/>
              </w:rPr>
              <w:t>3</w:t>
            </w:r>
            <w:r w:rsidR="0098021E">
              <w:rPr>
                <w:color w:val="FFFFFF" w:themeColor="background1"/>
              </w:rPr>
              <w:t> </w:t>
            </w:r>
            <w:r w:rsidRPr="00CD38A8">
              <w:rPr>
                <w:color w:val="FFFFFF" w:themeColor="background1"/>
              </w:rPr>
              <w:t>–</w:t>
            </w:r>
            <w:r w:rsidR="0098021E">
              <w:rPr>
                <w:color w:val="FFFFFF" w:themeColor="background1"/>
              </w:rPr>
              <w:t> </w:t>
            </w:r>
            <w:r>
              <w:rPr>
                <w:color w:val="FFFFFF" w:themeColor="background1"/>
              </w:rPr>
              <w:t>Connaiss</w:t>
            </w:r>
            <w:r w:rsidR="0098021E">
              <w:rPr>
                <w:color w:val="FFFFFF" w:themeColor="background1"/>
              </w:rPr>
              <w:t>ance de</w:t>
            </w:r>
            <w:r>
              <w:rPr>
                <w:color w:val="FFFFFF" w:themeColor="background1"/>
              </w:rPr>
              <w:t xml:space="preserve"> votre organisation partenaire</w:t>
            </w:r>
          </w:p>
        </w:tc>
      </w:tr>
    </w:tbl>
    <w:p w14:paraId="2A578BF6" w14:textId="77777777" w:rsidR="00E642A7" w:rsidRDefault="00E642A7" w:rsidP="00F0460C">
      <w:pPr>
        <w:pStyle w:val="TitreSectionFormulaire"/>
        <w:rPr>
          <w:rFonts w:asciiTheme="minorHAnsi" w:hAnsiTheme="minorHAnsi" w:cstheme="minorHAnsi"/>
          <w:b w:val="0"/>
          <w:bCs w:val="0"/>
          <w:sz w:val="22"/>
        </w:rPr>
      </w:pPr>
    </w:p>
    <w:p w14:paraId="09D64B68" w14:textId="6D9226ED" w:rsidR="00F0460C" w:rsidRPr="00C04E24" w:rsidRDefault="00F0460C" w:rsidP="0098021E">
      <w:pPr>
        <w:pStyle w:val="TitreSectionFormulaire"/>
        <w:jc w:val="both"/>
        <w:rPr>
          <w:rFonts w:asciiTheme="minorHAnsi" w:hAnsiTheme="minorHAnsi" w:cstheme="minorHAnsi"/>
          <w:b w:val="0"/>
          <w:bCs w:val="0"/>
          <w:sz w:val="22"/>
        </w:rPr>
      </w:pPr>
      <w:r w:rsidRPr="00F0460C">
        <w:rPr>
          <w:rFonts w:asciiTheme="minorHAnsi" w:hAnsiTheme="minorHAnsi" w:cstheme="minorHAnsi"/>
          <w:b w:val="0"/>
          <w:bCs w:val="0"/>
          <w:sz w:val="22"/>
        </w:rPr>
        <w:t xml:space="preserve">L’objectif de cette section est d’évaluer si </w:t>
      </w:r>
      <w:r w:rsidRPr="00F0460C">
        <w:rPr>
          <w:rFonts w:asciiTheme="minorHAnsi" w:hAnsiTheme="minorHAnsi" w:cstheme="minorHAnsi"/>
          <w:sz w:val="22"/>
        </w:rPr>
        <w:t>votre ou vos organisations partenaires</w:t>
      </w:r>
      <w:r w:rsidRPr="00F0460C">
        <w:rPr>
          <w:rFonts w:asciiTheme="minorHAnsi" w:hAnsiTheme="minorHAnsi" w:cstheme="minorHAnsi"/>
          <w:b w:val="0"/>
          <w:bCs w:val="0"/>
          <w:sz w:val="22"/>
        </w:rPr>
        <w:t xml:space="preserve"> peuvent poser un risque pour la sécurité nationale si les connaissances, les technologies et la propriété intellectuelle découlant de votre projet de recherche étaient utilisées. Votre recherche peut représenter une cible intéressante pour des personnes qui chercheraient à la voler, à l’utiliser et à l’adapter à leurs priorités pour leur propre profit. Dans certains cas, des recherches pourraient mener à des avancées au niveau des capacités stratégiques, militaires ou en matière de renseignement</w:t>
      </w:r>
      <w:r w:rsidR="00E41D76">
        <w:rPr>
          <w:rFonts w:asciiTheme="minorHAnsi" w:hAnsiTheme="minorHAnsi" w:cstheme="minorHAnsi"/>
          <w:b w:val="0"/>
          <w:bCs w:val="0"/>
          <w:sz w:val="22"/>
        </w:rPr>
        <w:t>s</w:t>
      </w:r>
      <w:r w:rsidRPr="00F0460C">
        <w:rPr>
          <w:rFonts w:asciiTheme="minorHAnsi" w:hAnsiTheme="minorHAnsi" w:cstheme="minorHAnsi"/>
          <w:b w:val="0"/>
          <w:bCs w:val="0"/>
          <w:sz w:val="22"/>
        </w:rPr>
        <w:t xml:space="preserve"> d’autres pays ou être utilisées pour sciemment porter atteinte à la sécurité nationale du Canada. </w:t>
      </w:r>
    </w:p>
    <w:p w14:paraId="489DCC82" w14:textId="77777777" w:rsidR="00F0460C" w:rsidRPr="00F0460C" w:rsidRDefault="00F0460C" w:rsidP="00F0460C">
      <w:pPr>
        <w:pStyle w:val="TitreSectionFormulaire"/>
        <w:rPr>
          <w:rFonts w:asciiTheme="minorHAnsi" w:hAnsiTheme="minorHAnsi" w:cstheme="minorHAnsi"/>
          <w:b w:val="0"/>
          <w:bCs w:val="0"/>
          <w:sz w:val="22"/>
        </w:rPr>
      </w:pPr>
    </w:p>
    <w:p w14:paraId="7D179CC9" w14:textId="5793EBEA" w:rsidR="00F0460C" w:rsidRPr="00C04E24" w:rsidRDefault="00F0460C" w:rsidP="00E41D76">
      <w:pPr>
        <w:pStyle w:val="TitreSectionFormulaire"/>
        <w:jc w:val="both"/>
        <w:rPr>
          <w:rFonts w:asciiTheme="minorHAnsi" w:hAnsiTheme="minorHAnsi" w:cstheme="minorHAnsi"/>
          <w:b w:val="0"/>
          <w:bCs w:val="0"/>
          <w:sz w:val="22"/>
        </w:rPr>
      </w:pPr>
      <w:r w:rsidRPr="00F0460C">
        <w:rPr>
          <w:rFonts w:asciiTheme="minorHAnsi" w:hAnsiTheme="minorHAnsi" w:cstheme="minorHAnsi"/>
          <w:b w:val="0"/>
          <w:bCs w:val="0"/>
          <w:sz w:val="22"/>
        </w:rPr>
        <w:t>Les questions suivantes constituent une source de renseignements pour aider à déterminer le profil de risque global de votre partenariat de recherche. Le fait de répondre «</w:t>
      </w:r>
      <w:r w:rsidR="00E41D76">
        <w:rPr>
          <w:rFonts w:asciiTheme="minorHAnsi" w:hAnsiTheme="minorHAnsi" w:cstheme="minorHAnsi"/>
          <w:b w:val="0"/>
          <w:bCs w:val="0"/>
          <w:sz w:val="22"/>
        </w:rPr>
        <w:t> </w:t>
      </w:r>
      <w:r w:rsidRPr="00F0460C">
        <w:rPr>
          <w:rFonts w:asciiTheme="minorHAnsi" w:hAnsiTheme="minorHAnsi" w:cstheme="minorHAnsi"/>
          <w:b w:val="0"/>
          <w:bCs w:val="0"/>
          <w:sz w:val="22"/>
        </w:rPr>
        <w:t>Oui</w:t>
      </w:r>
      <w:r w:rsidR="00E41D76">
        <w:rPr>
          <w:rFonts w:asciiTheme="minorHAnsi" w:hAnsiTheme="minorHAnsi" w:cstheme="minorHAnsi"/>
          <w:b w:val="0"/>
          <w:bCs w:val="0"/>
          <w:sz w:val="22"/>
        </w:rPr>
        <w:t> </w:t>
      </w:r>
      <w:r w:rsidRPr="00F0460C">
        <w:rPr>
          <w:rFonts w:asciiTheme="minorHAnsi" w:hAnsiTheme="minorHAnsi" w:cstheme="minorHAnsi"/>
          <w:b w:val="0"/>
          <w:bCs w:val="0"/>
          <w:sz w:val="22"/>
        </w:rPr>
        <w:t>» ou «</w:t>
      </w:r>
      <w:r w:rsidR="00E41D76">
        <w:rPr>
          <w:rFonts w:asciiTheme="minorHAnsi" w:hAnsiTheme="minorHAnsi" w:cstheme="minorHAnsi"/>
          <w:b w:val="0"/>
          <w:bCs w:val="0"/>
          <w:sz w:val="22"/>
        </w:rPr>
        <w:t> </w:t>
      </w:r>
      <w:r w:rsidRPr="00F0460C">
        <w:rPr>
          <w:rFonts w:asciiTheme="minorHAnsi" w:hAnsiTheme="minorHAnsi" w:cstheme="minorHAnsi"/>
          <w:b w:val="0"/>
          <w:bCs w:val="0"/>
          <w:sz w:val="22"/>
        </w:rPr>
        <w:t>Incertain</w:t>
      </w:r>
      <w:r w:rsidR="00E41D76">
        <w:rPr>
          <w:rFonts w:asciiTheme="minorHAnsi" w:hAnsiTheme="minorHAnsi" w:cstheme="minorHAnsi"/>
          <w:b w:val="0"/>
          <w:bCs w:val="0"/>
          <w:sz w:val="22"/>
        </w:rPr>
        <w:t> </w:t>
      </w:r>
      <w:r w:rsidRPr="00F0460C">
        <w:rPr>
          <w:rFonts w:asciiTheme="minorHAnsi" w:hAnsiTheme="minorHAnsi" w:cstheme="minorHAnsi"/>
          <w:b w:val="0"/>
          <w:bCs w:val="0"/>
          <w:sz w:val="22"/>
        </w:rPr>
        <w:t xml:space="preserve">» à l’une de ces questions n’est pas un déterminant d’un refus de financement. </w:t>
      </w:r>
    </w:p>
    <w:p w14:paraId="15559185" w14:textId="77777777" w:rsidR="00F0460C" w:rsidRPr="00F0460C" w:rsidRDefault="00F0460C" w:rsidP="00E41D76">
      <w:pPr>
        <w:pStyle w:val="TitreSectionFormulaire"/>
        <w:jc w:val="both"/>
        <w:rPr>
          <w:rFonts w:asciiTheme="minorHAnsi" w:hAnsiTheme="minorHAnsi" w:cstheme="minorHAnsi"/>
          <w:b w:val="0"/>
          <w:bCs w:val="0"/>
          <w:sz w:val="22"/>
        </w:rPr>
      </w:pPr>
    </w:p>
    <w:p w14:paraId="0DE6BA37" w14:textId="219BF512" w:rsidR="00F0460C" w:rsidRPr="00F0460C" w:rsidRDefault="00F0460C" w:rsidP="00E41D76">
      <w:pPr>
        <w:pStyle w:val="TitreSectionFormulaire"/>
        <w:jc w:val="both"/>
        <w:rPr>
          <w:rFonts w:asciiTheme="minorHAnsi" w:hAnsiTheme="minorHAnsi" w:cstheme="minorHAnsi"/>
          <w:b w:val="0"/>
          <w:bCs w:val="0"/>
          <w:sz w:val="22"/>
        </w:rPr>
      </w:pPr>
      <w:r w:rsidRPr="00F0460C">
        <w:rPr>
          <w:rFonts w:asciiTheme="minorHAnsi" w:hAnsiTheme="minorHAnsi" w:cstheme="minorHAnsi"/>
          <w:b w:val="0"/>
          <w:bCs w:val="0"/>
          <w:sz w:val="22"/>
        </w:rPr>
        <w:t>Répondez aux questions suivantes</w:t>
      </w:r>
      <w:r w:rsidR="00E41D76">
        <w:rPr>
          <w:rFonts w:asciiTheme="minorHAnsi" w:hAnsiTheme="minorHAnsi" w:cstheme="minorHAnsi"/>
          <w:b w:val="0"/>
          <w:bCs w:val="0"/>
          <w:sz w:val="22"/>
        </w:rPr>
        <w:t>,</w:t>
      </w:r>
      <w:r w:rsidRPr="00F0460C">
        <w:rPr>
          <w:rFonts w:asciiTheme="minorHAnsi" w:hAnsiTheme="minorHAnsi" w:cstheme="minorHAnsi"/>
          <w:b w:val="0"/>
          <w:bCs w:val="0"/>
          <w:sz w:val="22"/>
        </w:rPr>
        <w:t xml:space="preserve"> au meilleur de vos connaissances</w:t>
      </w:r>
      <w:r w:rsidR="00E41D76">
        <w:rPr>
          <w:rFonts w:asciiTheme="minorHAnsi" w:hAnsiTheme="minorHAnsi" w:cstheme="minorHAnsi"/>
          <w:b w:val="0"/>
          <w:bCs w:val="0"/>
          <w:sz w:val="22"/>
        </w:rPr>
        <w:t>,</w:t>
      </w:r>
      <w:r w:rsidRPr="00F0460C">
        <w:rPr>
          <w:rFonts w:asciiTheme="minorHAnsi" w:hAnsiTheme="minorHAnsi" w:cstheme="minorHAnsi"/>
          <w:b w:val="0"/>
          <w:bCs w:val="0"/>
          <w:sz w:val="22"/>
        </w:rPr>
        <w:t xml:space="preserve"> en utilisant les renseignements dont vous, votre établissement gestionnaire ou vos organisations partenaires disposez déjà ou auxquels vous pourriez raisonnablement </w:t>
      </w:r>
      <w:r w:rsidR="00590739">
        <w:rPr>
          <w:rFonts w:asciiTheme="minorHAnsi" w:hAnsiTheme="minorHAnsi" w:cstheme="minorHAnsi"/>
          <w:b w:val="0"/>
          <w:bCs w:val="0"/>
          <w:sz w:val="22"/>
        </w:rPr>
        <w:t>accéder</w:t>
      </w:r>
      <w:r w:rsidRPr="00F0460C">
        <w:rPr>
          <w:rFonts w:asciiTheme="minorHAnsi" w:hAnsiTheme="minorHAnsi" w:cstheme="minorHAnsi"/>
          <w:b w:val="0"/>
          <w:bCs w:val="0"/>
          <w:sz w:val="22"/>
        </w:rPr>
        <w:t xml:space="preserve"> par l’entremise de recherches de sources ouvertes. Afin de favoriser encore plus la transparence et l’ouverture, nous vous encourageons à consulter votre ou vos organisations partenaires et le bureau de la sécurité en recherche de votre établissement gestionnaire au moment de répondre à ces questions. On pourrait demander d’autres renseignements à votre ou vos </w:t>
      </w:r>
      <w:r w:rsidR="00590739">
        <w:rPr>
          <w:rFonts w:asciiTheme="minorHAnsi" w:hAnsiTheme="minorHAnsi" w:cstheme="minorHAnsi"/>
          <w:b w:val="0"/>
          <w:bCs w:val="0"/>
          <w:sz w:val="22"/>
        </w:rPr>
        <w:t xml:space="preserve">à </w:t>
      </w:r>
      <w:r w:rsidRPr="00F0460C">
        <w:rPr>
          <w:rFonts w:asciiTheme="minorHAnsi" w:hAnsiTheme="minorHAnsi" w:cstheme="minorHAnsi"/>
          <w:b w:val="0"/>
          <w:bCs w:val="0"/>
          <w:sz w:val="22"/>
        </w:rPr>
        <w:t xml:space="preserve">organisations partenaires afin d’évaluer les risques pour la sécurité nationale. </w:t>
      </w:r>
    </w:p>
    <w:p w14:paraId="0D655BE0" w14:textId="77777777" w:rsidR="00590739" w:rsidRPr="00F0460C" w:rsidRDefault="00590739" w:rsidP="00E41D76">
      <w:pPr>
        <w:pStyle w:val="TitreSectionFormulaire"/>
        <w:jc w:val="both"/>
        <w:rPr>
          <w:rFonts w:asciiTheme="minorHAnsi" w:hAnsiTheme="minorHAnsi" w:cstheme="minorHAnsi"/>
          <w:b w:val="0"/>
          <w:bCs w:val="0"/>
          <w:sz w:val="22"/>
        </w:rPr>
      </w:pPr>
    </w:p>
    <w:p w14:paraId="678298BC" w14:textId="169F0DE5" w:rsidR="00F0460C" w:rsidRPr="00C04E24" w:rsidRDefault="00F0460C" w:rsidP="00590739">
      <w:pPr>
        <w:pStyle w:val="TitreSectionFormulaire"/>
        <w:jc w:val="both"/>
        <w:rPr>
          <w:rFonts w:asciiTheme="minorHAnsi" w:hAnsiTheme="minorHAnsi" w:cstheme="minorHAnsi"/>
          <w:b w:val="0"/>
          <w:bCs w:val="0"/>
          <w:sz w:val="22"/>
        </w:rPr>
      </w:pPr>
      <w:r w:rsidRPr="00F0460C">
        <w:rPr>
          <w:rFonts w:asciiTheme="minorHAnsi" w:hAnsiTheme="minorHAnsi" w:cstheme="minorHAnsi"/>
          <w:b w:val="0"/>
          <w:bCs w:val="0"/>
          <w:sz w:val="22"/>
        </w:rPr>
        <w:t>Au moment de répondre à ces questions, vous devez prendre en compte et inclure des renseignements</w:t>
      </w:r>
      <w:r w:rsidR="00590739">
        <w:rPr>
          <w:rFonts w:asciiTheme="minorHAnsi" w:hAnsiTheme="minorHAnsi" w:cstheme="minorHAnsi"/>
          <w:b w:val="0"/>
          <w:bCs w:val="0"/>
          <w:sz w:val="22"/>
        </w:rPr>
        <w:t>,</w:t>
      </w:r>
      <w:r w:rsidRPr="00F0460C">
        <w:rPr>
          <w:rFonts w:asciiTheme="minorHAnsi" w:hAnsiTheme="minorHAnsi" w:cstheme="minorHAnsi"/>
          <w:b w:val="0"/>
          <w:bCs w:val="0"/>
          <w:sz w:val="22"/>
        </w:rPr>
        <w:t xml:space="preserve"> non</w:t>
      </w:r>
      <w:r w:rsidR="00EB54C6">
        <w:rPr>
          <w:rFonts w:asciiTheme="minorHAnsi" w:hAnsiTheme="minorHAnsi" w:cstheme="minorHAnsi"/>
          <w:b w:val="0"/>
          <w:bCs w:val="0"/>
          <w:sz w:val="22"/>
        </w:rPr>
        <w:t> </w:t>
      </w:r>
      <w:r w:rsidRPr="00F0460C">
        <w:rPr>
          <w:rFonts w:asciiTheme="minorHAnsi" w:hAnsiTheme="minorHAnsi" w:cstheme="minorHAnsi"/>
          <w:b w:val="0"/>
          <w:bCs w:val="0"/>
          <w:sz w:val="22"/>
        </w:rPr>
        <w:t>seulement sur votre ou vos organisations partenaires, mais aussi sur leurs affiliations pertinentes. Par conséquent, dans la présente section, le terme «</w:t>
      </w:r>
      <w:r w:rsidR="00590739">
        <w:rPr>
          <w:rFonts w:asciiTheme="minorHAnsi" w:hAnsiTheme="minorHAnsi" w:cstheme="minorHAnsi"/>
          <w:b w:val="0"/>
          <w:bCs w:val="0"/>
          <w:sz w:val="22"/>
        </w:rPr>
        <w:t> </w:t>
      </w:r>
      <w:r w:rsidRPr="00F0460C">
        <w:rPr>
          <w:rFonts w:asciiTheme="minorHAnsi" w:hAnsiTheme="minorHAnsi" w:cstheme="minorHAnsi"/>
          <w:b w:val="0"/>
          <w:bCs w:val="0"/>
          <w:sz w:val="22"/>
        </w:rPr>
        <w:t>organisation</w:t>
      </w:r>
      <w:r w:rsidR="00590739">
        <w:rPr>
          <w:rFonts w:asciiTheme="minorHAnsi" w:hAnsiTheme="minorHAnsi" w:cstheme="minorHAnsi"/>
          <w:b w:val="0"/>
          <w:bCs w:val="0"/>
          <w:sz w:val="22"/>
        </w:rPr>
        <w:t> </w:t>
      </w:r>
      <w:r w:rsidRPr="00F0460C">
        <w:rPr>
          <w:rFonts w:asciiTheme="minorHAnsi" w:hAnsiTheme="minorHAnsi" w:cstheme="minorHAnsi"/>
          <w:b w:val="0"/>
          <w:bCs w:val="0"/>
          <w:sz w:val="22"/>
        </w:rPr>
        <w:t>partenaire</w:t>
      </w:r>
      <w:r w:rsidR="00590739">
        <w:rPr>
          <w:rFonts w:asciiTheme="minorHAnsi" w:hAnsiTheme="minorHAnsi" w:cstheme="minorHAnsi"/>
          <w:b w:val="0"/>
          <w:bCs w:val="0"/>
          <w:sz w:val="22"/>
        </w:rPr>
        <w:t> </w:t>
      </w:r>
      <w:r w:rsidRPr="00F0460C">
        <w:rPr>
          <w:rFonts w:asciiTheme="minorHAnsi" w:hAnsiTheme="minorHAnsi" w:cstheme="minorHAnsi"/>
          <w:b w:val="0"/>
          <w:bCs w:val="0"/>
          <w:sz w:val="22"/>
        </w:rPr>
        <w:t xml:space="preserve">» fait aussi référence à toutes les organisations mères, les filiales ou les coentreprises affiliées au Canada ou à l’étranger. </w:t>
      </w:r>
    </w:p>
    <w:p w14:paraId="70ACD02B" w14:textId="77777777" w:rsidR="00C11020" w:rsidRPr="00F0460C" w:rsidRDefault="00C11020" w:rsidP="00590739">
      <w:pPr>
        <w:pStyle w:val="TitreSectionFormulaire"/>
        <w:jc w:val="both"/>
        <w:rPr>
          <w:rFonts w:asciiTheme="minorHAnsi" w:hAnsiTheme="minorHAnsi" w:cstheme="minorHAnsi"/>
          <w:b w:val="0"/>
          <w:bCs w:val="0"/>
          <w:sz w:val="22"/>
        </w:rPr>
      </w:pPr>
    </w:p>
    <w:p w14:paraId="5742D30F" w14:textId="77777777" w:rsidR="00590739" w:rsidRDefault="00F0460C" w:rsidP="00590739">
      <w:pPr>
        <w:pStyle w:val="TitreSectionFormulaire"/>
        <w:pBdr>
          <w:bottom w:val="single" w:sz="12" w:space="1" w:color="auto"/>
        </w:pBdr>
        <w:jc w:val="both"/>
        <w:rPr>
          <w:rFonts w:asciiTheme="minorHAnsi" w:hAnsiTheme="minorHAnsi" w:cstheme="minorHAnsi"/>
          <w:b w:val="0"/>
          <w:bCs w:val="0"/>
          <w:sz w:val="22"/>
        </w:rPr>
        <w:sectPr w:rsidR="00590739" w:rsidSect="006243E7">
          <w:pgSz w:w="12240" w:h="15840"/>
          <w:pgMar w:top="1440" w:right="818" w:bottom="1440" w:left="742" w:header="708" w:footer="708" w:gutter="0"/>
          <w:cols w:space="708"/>
          <w:docGrid w:linePitch="360"/>
        </w:sectPr>
      </w:pPr>
      <w:r w:rsidRPr="00C04E24">
        <w:rPr>
          <w:rFonts w:asciiTheme="minorHAnsi" w:hAnsiTheme="minorHAnsi" w:cstheme="minorHAnsi"/>
          <w:b w:val="0"/>
          <w:bCs w:val="0"/>
          <w:sz w:val="22"/>
        </w:rPr>
        <w:t>Si votre partenariat de recherche inclut plusieurs organisations partenaires, vous devez compléter un Formulaire d’évaluation des risques qui tient compte, de manière collective, des risques associés à toutes les organisations partenaires.</w:t>
      </w:r>
    </w:p>
    <w:p w14:paraId="7CF092EB" w14:textId="182A4C73" w:rsidR="00F0460C" w:rsidRDefault="00F0460C" w:rsidP="00590739">
      <w:pPr>
        <w:pStyle w:val="TitreSectionFormulaire"/>
        <w:pBdr>
          <w:bottom w:val="single" w:sz="12" w:space="1" w:color="auto"/>
        </w:pBdr>
        <w:jc w:val="both"/>
        <w:rPr>
          <w:rFonts w:asciiTheme="minorHAnsi" w:hAnsiTheme="minorHAnsi" w:cstheme="minorHAnsi"/>
          <w:b w:val="0"/>
          <w:bCs w:val="0"/>
          <w:sz w:val="22"/>
        </w:rPr>
      </w:pPr>
    </w:p>
    <w:p w14:paraId="312D495A" w14:textId="77777777" w:rsidR="00B42AB4" w:rsidRDefault="00B42AB4" w:rsidP="00590739">
      <w:pPr>
        <w:pStyle w:val="TitreSectionFormulaire"/>
        <w:pBdr>
          <w:bottom w:val="single" w:sz="12" w:space="1" w:color="auto"/>
        </w:pBdr>
        <w:jc w:val="both"/>
        <w:rPr>
          <w:rFonts w:asciiTheme="minorHAnsi" w:hAnsiTheme="minorHAnsi" w:cstheme="minorHAnsi"/>
          <w:b w:val="0"/>
          <w:bCs w:val="0"/>
          <w:sz w:val="22"/>
        </w:rPr>
      </w:pPr>
    </w:p>
    <w:p w14:paraId="0EB1F1B8" w14:textId="690524B3" w:rsidR="006A1DF1" w:rsidRPr="00D459E2" w:rsidRDefault="005D4381" w:rsidP="00680057">
      <w:pPr>
        <w:pStyle w:val="Default"/>
        <w:jc w:val="both"/>
        <w:rPr>
          <w:rFonts w:asciiTheme="minorHAnsi" w:hAnsiTheme="minorHAnsi" w:cstheme="minorHAnsi"/>
          <w:sz w:val="22"/>
          <w:szCs w:val="22"/>
        </w:rPr>
      </w:pPr>
      <w:r>
        <w:rPr>
          <w:rFonts w:asciiTheme="minorHAnsi" w:hAnsiTheme="minorHAnsi" w:cstheme="minorHAnsi"/>
          <w:b/>
          <w:bCs/>
          <w:sz w:val="22"/>
          <w:szCs w:val="22"/>
        </w:rPr>
        <w:t>3</w:t>
      </w:r>
      <w:r w:rsidR="00B2326A" w:rsidRPr="00C04E24">
        <w:rPr>
          <w:rFonts w:asciiTheme="minorHAnsi" w:hAnsiTheme="minorHAnsi" w:cstheme="minorHAnsi"/>
          <w:b/>
          <w:bCs/>
          <w:sz w:val="22"/>
          <w:szCs w:val="22"/>
        </w:rPr>
        <w:t xml:space="preserve">.1. </w:t>
      </w:r>
      <w:r w:rsidR="00C04E24" w:rsidRPr="00C04E24">
        <w:rPr>
          <w:rFonts w:asciiTheme="minorHAnsi" w:hAnsiTheme="minorHAnsi" w:cstheme="minorHAnsi"/>
          <w:sz w:val="22"/>
          <w:szCs w:val="22"/>
        </w:rPr>
        <w:t>Y a</w:t>
      </w:r>
      <w:r w:rsidR="002B1AC5">
        <w:rPr>
          <w:rFonts w:asciiTheme="minorHAnsi" w:hAnsiTheme="minorHAnsi" w:cstheme="minorHAnsi"/>
          <w:sz w:val="22"/>
          <w:szCs w:val="22"/>
        </w:rPr>
        <w:noBreakHyphen/>
      </w:r>
      <w:r w:rsidR="00C04E24" w:rsidRPr="00C04E24">
        <w:rPr>
          <w:rFonts w:asciiTheme="minorHAnsi" w:hAnsiTheme="minorHAnsi" w:cstheme="minorHAnsi"/>
          <w:sz w:val="22"/>
          <w:szCs w:val="22"/>
        </w:rPr>
        <w:t>t</w:t>
      </w:r>
      <w:r w:rsidR="002B1AC5">
        <w:rPr>
          <w:rFonts w:asciiTheme="minorHAnsi" w:hAnsiTheme="minorHAnsi" w:cstheme="minorHAnsi"/>
          <w:sz w:val="22"/>
          <w:szCs w:val="22"/>
        </w:rPr>
        <w:noBreakHyphen/>
      </w:r>
      <w:r w:rsidR="00C04E24" w:rsidRPr="00C04E24">
        <w:rPr>
          <w:rFonts w:asciiTheme="minorHAnsi" w:hAnsiTheme="minorHAnsi" w:cstheme="minorHAnsi"/>
          <w:sz w:val="22"/>
          <w:szCs w:val="22"/>
        </w:rPr>
        <w:t xml:space="preserve">il des indications qui suggèrent que votre ou vos organisations partenaires pourraient être soumises </w:t>
      </w:r>
      <w:r w:rsidR="00C04E24" w:rsidRPr="00C04E24">
        <w:rPr>
          <w:rFonts w:asciiTheme="minorHAnsi" w:hAnsiTheme="minorHAnsi" w:cstheme="minorHAnsi"/>
          <w:b/>
          <w:bCs/>
          <w:sz w:val="22"/>
          <w:szCs w:val="22"/>
        </w:rPr>
        <w:t>à l’influence, à l’interférence ou au contrôle d’un gouvernement étranger</w:t>
      </w:r>
      <w:r w:rsidR="00C04E24" w:rsidRPr="00C04E24">
        <w:rPr>
          <w:rFonts w:asciiTheme="minorHAnsi" w:hAnsiTheme="minorHAnsi" w:cstheme="minorHAnsi"/>
          <w:sz w:val="22"/>
          <w:szCs w:val="22"/>
        </w:rPr>
        <w:t xml:space="preserve">? </w:t>
      </w:r>
    </w:p>
    <w:p w14:paraId="5A785478" w14:textId="77777777" w:rsidR="00D459E2" w:rsidRDefault="00D459E2" w:rsidP="006A1DF1">
      <w:pPr>
        <w:pStyle w:val="TitreSectionFormulaire"/>
        <w:rPr>
          <w:rFonts w:asciiTheme="minorHAnsi" w:hAnsiTheme="minorHAnsi" w:cstheme="minorHAnsi"/>
          <w:b w:val="0"/>
          <w:bCs w:val="0"/>
          <w:i/>
          <w:iCs/>
          <w:sz w:val="22"/>
          <w:szCs w:val="18"/>
        </w:rPr>
      </w:pPr>
    </w:p>
    <w:p w14:paraId="42D53F8D" w14:textId="01D95768" w:rsidR="00EF5C4D" w:rsidRPr="0096307C" w:rsidRDefault="001C1C7C" w:rsidP="00680057">
      <w:pPr>
        <w:pStyle w:val="TitreSectionFormulaire"/>
        <w:jc w:val="both"/>
        <w:rPr>
          <w:rFonts w:asciiTheme="minorHAnsi" w:hAnsiTheme="minorHAnsi" w:cstheme="minorHAnsi"/>
          <w:b w:val="0"/>
          <w:bCs w:val="0"/>
          <w:i/>
          <w:iCs/>
          <w:sz w:val="22"/>
          <w:szCs w:val="18"/>
        </w:rPr>
      </w:pPr>
      <w:r w:rsidRPr="0096307C">
        <w:rPr>
          <w:rFonts w:asciiTheme="minorHAnsi" w:hAnsiTheme="minorHAnsi" w:cstheme="minorHAnsi"/>
          <w:b w:val="0"/>
          <w:bCs w:val="0"/>
          <w:i/>
          <w:iCs/>
          <w:sz w:val="22"/>
          <w:szCs w:val="18"/>
        </w:rPr>
        <w:t>Les organisations qui sont des sociétés d’État ou qui sont assujetties à l’influence ou à l’interférence de l’État peuvent représenter un indicateur important de motivations non</w:t>
      </w:r>
      <w:r w:rsidR="005E079A">
        <w:rPr>
          <w:rFonts w:asciiTheme="minorHAnsi" w:hAnsiTheme="minorHAnsi" w:cstheme="minorHAnsi"/>
          <w:b w:val="0"/>
          <w:bCs w:val="0"/>
          <w:i/>
          <w:iCs/>
          <w:sz w:val="22"/>
          <w:szCs w:val="18"/>
        </w:rPr>
        <w:t> </w:t>
      </w:r>
      <w:r w:rsidRPr="0096307C">
        <w:rPr>
          <w:rFonts w:asciiTheme="minorHAnsi" w:hAnsiTheme="minorHAnsi" w:cstheme="minorHAnsi"/>
          <w:b w:val="0"/>
          <w:bCs w:val="0"/>
          <w:i/>
          <w:iCs/>
          <w:sz w:val="22"/>
          <w:szCs w:val="18"/>
        </w:rPr>
        <w:t>liées à des intérêts commerciaux qui pourraient faciliter le transfert de connaissances non</w:t>
      </w:r>
      <w:r w:rsidR="00A62704">
        <w:rPr>
          <w:rFonts w:asciiTheme="minorHAnsi" w:hAnsiTheme="minorHAnsi" w:cstheme="minorHAnsi"/>
          <w:b w:val="0"/>
          <w:bCs w:val="0"/>
          <w:i/>
          <w:iCs/>
          <w:sz w:val="22"/>
          <w:szCs w:val="18"/>
        </w:rPr>
        <w:t> </w:t>
      </w:r>
      <w:r w:rsidRPr="0096307C">
        <w:rPr>
          <w:rFonts w:asciiTheme="minorHAnsi" w:hAnsiTheme="minorHAnsi" w:cstheme="minorHAnsi"/>
          <w:b w:val="0"/>
          <w:bCs w:val="0"/>
          <w:i/>
          <w:iCs/>
          <w:sz w:val="22"/>
          <w:szCs w:val="18"/>
        </w:rPr>
        <w:t>autorisé d’une manière qui pourrait porter atteinte à la sécurité nationale du Canada (p.</w:t>
      </w:r>
      <w:r w:rsidR="00A62704">
        <w:rPr>
          <w:rFonts w:asciiTheme="minorHAnsi" w:hAnsiTheme="minorHAnsi" w:cstheme="minorHAnsi"/>
          <w:b w:val="0"/>
          <w:bCs w:val="0"/>
          <w:i/>
          <w:iCs/>
          <w:sz w:val="22"/>
          <w:szCs w:val="18"/>
        </w:rPr>
        <w:t> </w:t>
      </w:r>
      <w:r w:rsidRPr="0096307C">
        <w:rPr>
          <w:rFonts w:asciiTheme="minorHAnsi" w:hAnsiTheme="minorHAnsi" w:cstheme="minorHAnsi"/>
          <w:b w:val="0"/>
          <w:bCs w:val="0"/>
          <w:i/>
          <w:iCs/>
          <w:sz w:val="22"/>
          <w:szCs w:val="18"/>
        </w:rPr>
        <w:t>ex. si la recherche est utilisée pour des cyberattaques, des avancées militaires ou de la surveillance). Certains pays ont des lois et des pratiques qui obligent les entités et les individus à se soumettre aux directives de leurs gouvernements pour fournir des renseignements, des connaissances issues de la recherche, des technologies et la propriété intellectuelle qui en découle, générés au niveau international.</w:t>
      </w:r>
    </w:p>
    <w:p w14:paraId="09C2B588" w14:textId="77777777" w:rsidR="001C1C7C" w:rsidRPr="0096307C" w:rsidRDefault="001C1C7C" w:rsidP="00680057">
      <w:pPr>
        <w:pStyle w:val="TitreSectionFormulaire"/>
        <w:jc w:val="both"/>
        <w:rPr>
          <w:rFonts w:asciiTheme="minorHAnsi" w:hAnsiTheme="minorHAnsi" w:cstheme="minorHAnsi"/>
          <w:b w:val="0"/>
          <w:bCs w:val="0"/>
          <w:i/>
          <w:iCs/>
          <w:sz w:val="22"/>
          <w:szCs w:val="18"/>
        </w:rPr>
      </w:pPr>
    </w:p>
    <w:tbl>
      <w:tblPr>
        <w:tblStyle w:val="Grilledutablea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bottom w:w="113" w:type="dxa"/>
        </w:tblCellMar>
        <w:tblLook w:val="04A0" w:firstRow="1" w:lastRow="0" w:firstColumn="1" w:lastColumn="0" w:noHBand="0" w:noVBand="1"/>
      </w:tblPr>
      <w:tblGrid>
        <w:gridCol w:w="3560"/>
        <w:gridCol w:w="3561"/>
        <w:gridCol w:w="3559"/>
      </w:tblGrid>
      <w:tr w:rsidR="00AA7C17" w:rsidRPr="00A26C2A" w14:paraId="2A467E34" w14:textId="77777777" w:rsidTr="002E258A">
        <w:tc>
          <w:tcPr>
            <w:tcW w:w="1667" w:type="pct"/>
          </w:tcPr>
          <w:p w14:paraId="71C720C8" w14:textId="77777777" w:rsidR="00AA7C17" w:rsidRDefault="00ED1353">
            <w:pPr>
              <w:rPr>
                <w:rFonts w:cs="Arial"/>
              </w:rPr>
            </w:pPr>
            <w:sdt>
              <w:sdtPr>
                <w:rPr>
                  <w:rFonts w:cs="Arial"/>
                </w:rPr>
                <w:id w:val="925538885"/>
                <w14:checkbox>
                  <w14:checked w14:val="0"/>
                  <w14:checkedState w14:val="2612" w14:font="MS Gothic"/>
                  <w14:uncheckedState w14:val="2610" w14:font="MS Gothic"/>
                </w14:checkbox>
              </w:sdtPr>
              <w:sdtEndPr/>
              <w:sdtContent>
                <w:r w:rsidR="00AA7C17">
                  <w:rPr>
                    <w:rFonts w:ascii="MS Gothic" w:eastAsia="MS Gothic" w:hAnsi="MS Gothic" w:cs="Arial" w:hint="eastAsia"/>
                  </w:rPr>
                  <w:t>☐</w:t>
                </w:r>
              </w:sdtContent>
            </w:sdt>
            <w:r w:rsidR="00AA7C17">
              <w:rPr>
                <w:rFonts w:cs="Arial"/>
              </w:rPr>
              <w:t xml:space="preserve"> Oui</w:t>
            </w:r>
          </w:p>
        </w:tc>
        <w:tc>
          <w:tcPr>
            <w:tcW w:w="1667" w:type="pct"/>
          </w:tcPr>
          <w:p w14:paraId="7F418539" w14:textId="77777777" w:rsidR="00AA7C17" w:rsidRPr="00A26C2A" w:rsidRDefault="00ED1353">
            <w:sdt>
              <w:sdtPr>
                <w:rPr>
                  <w:rFonts w:cs="Arial"/>
                </w:rPr>
                <w:id w:val="-1441056869"/>
                <w14:checkbox>
                  <w14:checked w14:val="0"/>
                  <w14:checkedState w14:val="2612" w14:font="MS Gothic"/>
                  <w14:uncheckedState w14:val="2610" w14:font="MS Gothic"/>
                </w14:checkbox>
              </w:sdtPr>
              <w:sdtEndPr/>
              <w:sdtContent>
                <w:r w:rsidR="00AA7C17">
                  <w:rPr>
                    <w:rFonts w:ascii="MS Gothic" w:eastAsia="MS Gothic" w:hAnsi="MS Gothic" w:cs="Arial" w:hint="eastAsia"/>
                  </w:rPr>
                  <w:t>☐</w:t>
                </w:r>
              </w:sdtContent>
            </w:sdt>
            <w:r w:rsidR="00AA7C17">
              <w:rPr>
                <w:rFonts w:cs="Arial"/>
              </w:rPr>
              <w:t xml:space="preserve"> Non</w:t>
            </w:r>
          </w:p>
        </w:tc>
        <w:tc>
          <w:tcPr>
            <w:tcW w:w="1666" w:type="pct"/>
          </w:tcPr>
          <w:p w14:paraId="0FA0E38E" w14:textId="77777777" w:rsidR="00AA7C17" w:rsidRPr="00A26C2A" w:rsidRDefault="00ED1353">
            <w:sdt>
              <w:sdtPr>
                <w:rPr>
                  <w:rFonts w:cs="Arial"/>
                </w:rPr>
                <w:id w:val="-1843382197"/>
                <w14:checkbox>
                  <w14:checked w14:val="0"/>
                  <w14:checkedState w14:val="2612" w14:font="MS Gothic"/>
                  <w14:uncheckedState w14:val="2610" w14:font="MS Gothic"/>
                </w14:checkbox>
              </w:sdtPr>
              <w:sdtEndPr/>
              <w:sdtContent>
                <w:r w:rsidR="00AA7C17">
                  <w:rPr>
                    <w:rFonts w:ascii="MS Gothic" w:eastAsia="MS Gothic" w:hAnsi="MS Gothic" w:cs="Arial" w:hint="eastAsia"/>
                  </w:rPr>
                  <w:t>☐</w:t>
                </w:r>
              </w:sdtContent>
            </w:sdt>
            <w:r w:rsidR="00AA7C17">
              <w:rPr>
                <w:rFonts w:cs="Arial"/>
              </w:rPr>
              <w:t xml:space="preserve"> Incertain</w:t>
            </w:r>
          </w:p>
        </w:tc>
      </w:tr>
    </w:tbl>
    <w:p w14:paraId="5020F964" w14:textId="77777777" w:rsidR="00D459E2" w:rsidRDefault="00D459E2" w:rsidP="006A1DF1">
      <w:pPr>
        <w:pStyle w:val="TitreSectionFormulaire"/>
        <w:pBdr>
          <w:bottom w:val="single" w:sz="12" w:space="1" w:color="auto"/>
        </w:pBdr>
        <w:rPr>
          <w:b w:val="0"/>
          <w:bCs w:val="0"/>
          <w:sz w:val="22"/>
          <w:szCs w:val="18"/>
        </w:rPr>
      </w:pPr>
    </w:p>
    <w:p w14:paraId="7CF8EF9E" w14:textId="799FEC1A" w:rsidR="00EE54E0" w:rsidRPr="00AD339B" w:rsidRDefault="005D4381" w:rsidP="00EE54E0">
      <w:pPr>
        <w:pStyle w:val="Default"/>
        <w:rPr>
          <w:rFonts w:asciiTheme="minorHAnsi" w:hAnsiTheme="minorHAnsi" w:cstheme="minorHAnsi"/>
          <w:color w:val="auto"/>
          <w:sz w:val="22"/>
          <w:szCs w:val="22"/>
        </w:rPr>
      </w:pPr>
      <w:r>
        <w:rPr>
          <w:rFonts w:asciiTheme="minorHAnsi" w:hAnsiTheme="minorHAnsi" w:cstheme="minorHAnsi"/>
          <w:b/>
          <w:sz w:val="22"/>
          <w:szCs w:val="18"/>
        </w:rPr>
        <w:t>3</w:t>
      </w:r>
      <w:r w:rsidR="00F64E69" w:rsidRPr="00B760B2">
        <w:rPr>
          <w:rFonts w:asciiTheme="minorHAnsi" w:hAnsiTheme="minorHAnsi" w:cstheme="minorHAnsi"/>
          <w:b/>
          <w:sz w:val="22"/>
          <w:szCs w:val="18"/>
        </w:rPr>
        <w:t xml:space="preserve">.2. </w:t>
      </w:r>
      <w:r w:rsidR="005233ED" w:rsidRPr="00AD339B">
        <w:rPr>
          <w:rFonts w:asciiTheme="minorHAnsi" w:hAnsiTheme="minorHAnsi" w:cstheme="minorHAnsi"/>
          <w:sz w:val="22"/>
          <w:szCs w:val="22"/>
        </w:rPr>
        <w:t>Y a</w:t>
      </w:r>
      <w:r w:rsidR="00AA7C17">
        <w:rPr>
          <w:rFonts w:asciiTheme="minorHAnsi" w:hAnsiTheme="minorHAnsi" w:cstheme="minorHAnsi"/>
          <w:sz w:val="22"/>
          <w:szCs w:val="22"/>
        </w:rPr>
        <w:noBreakHyphen/>
      </w:r>
      <w:r w:rsidR="005233ED" w:rsidRPr="00AD339B">
        <w:rPr>
          <w:rFonts w:asciiTheme="minorHAnsi" w:hAnsiTheme="minorHAnsi" w:cstheme="minorHAnsi"/>
          <w:sz w:val="22"/>
          <w:szCs w:val="22"/>
        </w:rPr>
        <w:t>t</w:t>
      </w:r>
      <w:r w:rsidR="00AA7C17">
        <w:rPr>
          <w:rFonts w:asciiTheme="minorHAnsi" w:hAnsiTheme="minorHAnsi" w:cstheme="minorHAnsi"/>
          <w:sz w:val="22"/>
          <w:szCs w:val="22"/>
        </w:rPr>
        <w:noBreakHyphen/>
      </w:r>
      <w:r w:rsidR="005233ED" w:rsidRPr="00AD339B">
        <w:rPr>
          <w:rFonts w:asciiTheme="minorHAnsi" w:hAnsiTheme="minorHAnsi" w:cstheme="minorHAnsi"/>
          <w:sz w:val="22"/>
          <w:szCs w:val="22"/>
        </w:rPr>
        <w:t xml:space="preserve">il des indications qui suggèrent qu’il y a </w:t>
      </w:r>
      <w:r w:rsidR="005233ED" w:rsidRPr="00AD339B">
        <w:rPr>
          <w:rFonts w:asciiTheme="minorHAnsi" w:hAnsiTheme="minorHAnsi" w:cstheme="minorHAnsi"/>
          <w:b/>
          <w:bCs/>
          <w:sz w:val="22"/>
          <w:szCs w:val="22"/>
        </w:rPr>
        <w:t xml:space="preserve">un manque de transparence </w:t>
      </w:r>
      <w:r w:rsidR="005233ED" w:rsidRPr="00AD339B">
        <w:rPr>
          <w:rFonts w:asciiTheme="minorHAnsi" w:hAnsiTheme="minorHAnsi" w:cstheme="minorHAnsi"/>
          <w:sz w:val="22"/>
          <w:szCs w:val="22"/>
        </w:rPr>
        <w:t xml:space="preserve">ou à </w:t>
      </w:r>
      <w:r w:rsidR="005233ED" w:rsidRPr="00AD339B">
        <w:rPr>
          <w:rFonts w:asciiTheme="minorHAnsi" w:hAnsiTheme="minorHAnsi" w:cstheme="minorHAnsi"/>
          <w:b/>
          <w:bCs/>
          <w:sz w:val="22"/>
          <w:szCs w:val="22"/>
        </w:rPr>
        <w:t>un comportement non</w:t>
      </w:r>
      <w:r w:rsidR="00AA7C17">
        <w:rPr>
          <w:rFonts w:asciiTheme="minorHAnsi" w:hAnsiTheme="minorHAnsi" w:cstheme="minorHAnsi"/>
          <w:b/>
          <w:bCs/>
          <w:sz w:val="22"/>
          <w:szCs w:val="22"/>
        </w:rPr>
        <w:t> </w:t>
      </w:r>
      <w:r w:rsidR="005233ED" w:rsidRPr="00AD339B">
        <w:rPr>
          <w:rFonts w:asciiTheme="minorHAnsi" w:hAnsiTheme="minorHAnsi" w:cstheme="minorHAnsi"/>
          <w:b/>
          <w:bCs/>
          <w:sz w:val="22"/>
          <w:szCs w:val="22"/>
        </w:rPr>
        <w:t xml:space="preserve">éthique </w:t>
      </w:r>
      <w:r w:rsidR="005233ED" w:rsidRPr="00AD339B">
        <w:rPr>
          <w:rFonts w:asciiTheme="minorHAnsi" w:hAnsiTheme="minorHAnsi" w:cstheme="minorHAnsi"/>
          <w:sz w:val="22"/>
          <w:szCs w:val="22"/>
        </w:rPr>
        <w:t xml:space="preserve">de la part de votre ou vos organisations partenaires qui pourrait avoir une incidence sur le projet de recherche proposé? </w:t>
      </w:r>
    </w:p>
    <w:p w14:paraId="734FB88B" w14:textId="77777777" w:rsidR="00722985" w:rsidRDefault="00722985" w:rsidP="0096307C">
      <w:pPr>
        <w:pStyle w:val="Default"/>
        <w:rPr>
          <w:rFonts w:asciiTheme="minorHAnsi" w:hAnsiTheme="minorHAnsi" w:cstheme="minorHAnsi"/>
          <w:i/>
          <w:iCs/>
          <w:sz w:val="22"/>
          <w:szCs w:val="22"/>
        </w:rPr>
      </w:pPr>
    </w:p>
    <w:p w14:paraId="05C7A68D" w14:textId="3600781F" w:rsidR="0096307C" w:rsidRPr="0096307C" w:rsidRDefault="0096307C" w:rsidP="004A1372">
      <w:pPr>
        <w:pStyle w:val="Default"/>
        <w:spacing w:after="60"/>
        <w:rPr>
          <w:rFonts w:asciiTheme="minorHAnsi" w:hAnsiTheme="minorHAnsi" w:cstheme="minorHAnsi"/>
          <w:i/>
          <w:iCs/>
          <w:sz w:val="22"/>
          <w:szCs w:val="22"/>
        </w:rPr>
      </w:pPr>
      <w:r w:rsidRPr="0096307C">
        <w:rPr>
          <w:rFonts w:asciiTheme="minorHAnsi" w:hAnsiTheme="minorHAnsi" w:cstheme="minorHAnsi"/>
          <w:i/>
          <w:iCs/>
          <w:sz w:val="22"/>
          <w:szCs w:val="22"/>
        </w:rPr>
        <w:t>Les indicateurs d’un comportement non éthique pourraient inclure</w:t>
      </w:r>
      <w:r w:rsidR="004A1372">
        <w:rPr>
          <w:rFonts w:asciiTheme="minorHAnsi" w:hAnsiTheme="minorHAnsi" w:cstheme="minorHAnsi"/>
          <w:i/>
          <w:iCs/>
          <w:sz w:val="22"/>
          <w:szCs w:val="22"/>
        </w:rPr>
        <w:t> </w:t>
      </w:r>
      <w:r w:rsidRPr="0096307C">
        <w:rPr>
          <w:rFonts w:asciiTheme="minorHAnsi" w:hAnsiTheme="minorHAnsi" w:cstheme="minorHAnsi"/>
          <w:i/>
          <w:iCs/>
          <w:sz w:val="22"/>
          <w:szCs w:val="22"/>
        </w:rPr>
        <w:t xml:space="preserve">: </w:t>
      </w:r>
    </w:p>
    <w:p w14:paraId="574D17E8" w14:textId="14AAB415" w:rsidR="0096307C" w:rsidRPr="0096307C" w:rsidRDefault="0096307C" w:rsidP="004A1372">
      <w:pPr>
        <w:pStyle w:val="Default"/>
        <w:numPr>
          <w:ilvl w:val="0"/>
          <w:numId w:val="10"/>
        </w:numPr>
        <w:jc w:val="both"/>
        <w:rPr>
          <w:rFonts w:asciiTheme="minorHAnsi" w:hAnsiTheme="minorHAnsi" w:cstheme="minorHAnsi"/>
          <w:i/>
          <w:iCs/>
          <w:sz w:val="22"/>
          <w:szCs w:val="22"/>
        </w:rPr>
      </w:pPr>
      <w:r w:rsidRPr="0096307C">
        <w:rPr>
          <w:rFonts w:asciiTheme="minorHAnsi" w:hAnsiTheme="minorHAnsi" w:cstheme="minorHAnsi"/>
          <w:i/>
          <w:iCs/>
          <w:sz w:val="22"/>
          <w:szCs w:val="22"/>
        </w:rPr>
        <w:t>Des personnes qui sont associées à votre ou vos organisations partenaires de recherche qui ont été accusées, ont reconnu leur culpabilité ou ont été trouvées coupables de fraude, de subornation, d’espionnage ou de corruption dans une quelconque juridiction</w:t>
      </w:r>
      <w:r w:rsidR="00F6263A">
        <w:rPr>
          <w:rFonts w:asciiTheme="minorHAnsi" w:hAnsiTheme="minorHAnsi" w:cstheme="minorHAnsi"/>
          <w:i/>
          <w:iCs/>
          <w:sz w:val="22"/>
          <w:szCs w:val="22"/>
        </w:rPr>
        <w:t>;</w:t>
      </w:r>
    </w:p>
    <w:p w14:paraId="439B1152" w14:textId="44F20E8B" w:rsidR="0096307C" w:rsidRPr="0096307C" w:rsidRDefault="0096307C" w:rsidP="004A1372">
      <w:pPr>
        <w:pStyle w:val="Default"/>
        <w:numPr>
          <w:ilvl w:val="0"/>
          <w:numId w:val="10"/>
        </w:numPr>
        <w:jc w:val="both"/>
        <w:rPr>
          <w:rFonts w:asciiTheme="minorHAnsi" w:hAnsiTheme="minorHAnsi" w:cstheme="minorHAnsi"/>
          <w:i/>
          <w:iCs/>
          <w:sz w:val="22"/>
          <w:szCs w:val="22"/>
        </w:rPr>
      </w:pPr>
      <w:r w:rsidRPr="0096307C">
        <w:rPr>
          <w:rFonts w:asciiTheme="minorHAnsi" w:hAnsiTheme="minorHAnsi" w:cstheme="minorHAnsi"/>
          <w:i/>
          <w:iCs/>
          <w:sz w:val="22"/>
          <w:szCs w:val="22"/>
        </w:rPr>
        <w:t>Une organisation partenaire qui a été accusée, qui a reconnu sa culpabilité ou qui a été trouvée coupable de vol de propriété intellectuelle, de droits d’auteur ou de brevet</w:t>
      </w:r>
      <w:r w:rsidR="004A1372">
        <w:rPr>
          <w:rFonts w:asciiTheme="minorHAnsi" w:hAnsiTheme="minorHAnsi" w:cstheme="minorHAnsi"/>
          <w:i/>
          <w:iCs/>
          <w:sz w:val="22"/>
          <w:szCs w:val="22"/>
        </w:rPr>
        <w:t>s</w:t>
      </w:r>
      <w:r w:rsidRPr="0096307C">
        <w:rPr>
          <w:rFonts w:asciiTheme="minorHAnsi" w:hAnsiTheme="minorHAnsi" w:cstheme="minorHAnsi"/>
          <w:i/>
          <w:iCs/>
          <w:sz w:val="22"/>
          <w:szCs w:val="22"/>
        </w:rPr>
        <w:t xml:space="preserve"> dans une quelconque juridiction</w:t>
      </w:r>
      <w:r w:rsidR="00F6263A">
        <w:rPr>
          <w:rFonts w:asciiTheme="minorHAnsi" w:hAnsiTheme="minorHAnsi" w:cstheme="minorHAnsi"/>
          <w:i/>
          <w:iCs/>
          <w:sz w:val="22"/>
          <w:szCs w:val="22"/>
        </w:rPr>
        <w:t>;</w:t>
      </w:r>
    </w:p>
    <w:p w14:paraId="2EF4622A" w14:textId="77777777" w:rsidR="0096307C" w:rsidRPr="0096307C" w:rsidRDefault="0096307C" w:rsidP="004A1372">
      <w:pPr>
        <w:pStyle w:val="Default"/>
        <w:numPr>
          <w:ilvl w:val="0"/>
          <w:numId w:val="10"/>
        </w:numPr>
        <w:jc w:val="both"/>
        <w:rPr>
          <w:rFonts w:asciiTheme="minorHAnsi" w:hAnsiTheme="minorHAnsi" w:cstheme="minorHAnsi"/>
          <w:i/>
          <w:iCs/>
          <w:sz w:val="22"/>
          <w:szCs w:val="22"/>
        </w:rPr>
      </w:pPr>
      <w:r w:rsidRPr="0096307C">
        <w:rPr>
          <w:rFonts w:asciiTheme="minorHAnsi" w:hAnsiTheme="minorHAnsi" w:cstheme="minorHAnsi"/>
          <w:i/>
          <w:iCs/>
          <w:sz w:val="22"/>
          <w:szCs w:val="22"/>
        </w:rPr>
        <w:t xml:space="preserve">Une organisation partenaire qui a commis des infractions illégales liées au contrôle des importations et des exportations et/ou aux marchandises contrôlées. </w:t>
      </w:r>
    </w:p>
    <w:p w14:paraId="7066A3E5" w14:textId="77777777" w:rsidR="0096307C" w:rsidRPr="0096307C" w:rsidRDefault="0096307C" w:rsidP="0096307C">
      <w:pPr>
        <w:pStyle w:val="Default"/>
        <w:rPr>
          <w:rFonts w:asciiTheme="minorHAnsi" w:hAnsiTheme="minorHAnsi" w:cstheme="minorHAnsi"/>
          <w:i/>
          <w:iCs/>
          <w:sz w:val="22"/>
          <w:szCs w:val="22"/>
        </w:rPr>
      </w:pPr>
    </w:p>
    <w:p w14:paraId="2CAA82B3" w14:textId="028E5757" w:rsidR="0096307C" w:rsidRDefault="0096307C" w:rsidP="0096307C">
      <w:pPr>
        <w:pStyle w:val="Default"/>
        <w:rPr>
          <w:rFonts w:asciiTheme="minorHAnsi" w:hAnsiTheme="minorHAnsi" w:cstheme="minorHAnsi"/>
          <w:i/>
          <w:iCs/>
          <w:sz w:val="22"/>
          <w:szCs w:val="22"/>
        </w:rPr>
      </w:pPr>
      <w:r w:rsidRPr="0096307C">
        <w:rPr>
          <w:rFonts w:asciiTheme="minorHAnsi" w:hAnsiTheme="minorHAnsi" w:cstheme="minorHAnsi"/>
          <w:i/>
          <w:iCs/>
          <w:sz w:val="22"/>
          <w:szCs w:val="22"/>
        </w:rPr>
        <w:t>Un indicateur de manque de transparence pourrait inclure des renseignements à propos d’un comportement non</w:t>
      </w:r>
      <w:r w:rsidR="004A1372">
        <w:rPr>
          <w:rFonts w:asciiTheme="minorHAnsi" w:hAnsiTheme="minorHAnsi" w:cstheme="minorHAnsi"/>
          <w:i/>
          <w:iCs/>
          <w:sz w:val="22"/>
          <w:szCs w:val="22"/>
        </w:rPr>
        <w:t> </w:t>
      </w:r>
      <w:r w:rsidRPr="0096307C">
        <w:rPr>
          <w:rFonts w:asciiTheme="minorHAnsi" w:hAnsiTheme="minorHAnsi" w:cstheme="minorHAnsi"/>
          <w:i/>
          <w:iCs/>
          <w:sz w:val="22"/>
          <w:szCs w:val="22"/>
        </w:rPr>
        <w:t xml:space="preserve">éthique qui n'ont pas été divulgués par votre ou vos organisations partenaires et que vous avez découverts en effectuant vos propres recherches de diligence raisonnable. </w:t>
      </w:r>
    </w:p>
    <w:p w14:paraId="166DDEEB" w14:textId="77777777" w:rsidR="0096307C" w:rsidRPr="0096307C" w:rsidRDefault="0096307C" w:rsidP="0096307C">
      <w:pPr>
        <w:pStyle w:val="Default"/>
        <w:rPr>
          <w:rFonts w:asciiTheme="minorHAnsi" w:hAnsiTheme="minorHAnsi" w:cstheme="minorHAnsi"/>
          <w:i/>
          <w:iCs/>
          <w:sz w:val="22"/>
          <w:szCs w:val="22"/>
        </w:rPr>
      </w:pPr>
    </w:p>
    <w:p w14:paraId="0AC0C6B8" w14:textId="7A50E02E" w:rsidR="001C1A15" w:rsidRDefault="0096307C" w:rsidP="00EE54E0">
      <w:pPr>
        <w:pStyle w:val="Default"/>
        <w:rPr>
          <w:rFonts w:asciiTheme="minorHAnsi" w:hAnsiTheme="minorHAnsi" w:cstheme="minorHAnsi"/>
          <w:i/>
          <w:iCs/>
          <w:color w:val="auto"/>
          <w:sz w:val="22"/>
          <w:szCs w:val="22"/>
        </w:rPr>
      </w:pPr>
      <w:r w:rsidRPr="0096307C">
        <w:rPr>
          <w:rFonts w:asciiTheme="minorHAnsi" w:hAnsiTheme="minorHAnsi" w:cstheme="minorHAnsi"/>
          <w:i/>
          <w:iCs/>
          <w:color w:val="auto"/>
          <w:sz w:val="22"/>
          <w:szCs w:val="22"/>
        </w:rPr>
        <w:t>Vous devez vous concentrer sur les événements qui se sont produits au cours des cinq</w:t>
      </w:r>
      <w:r w:rsidR="00744D94">
        <w:rPr>
          <w:rFonts w:asciiTheme="minorHAnsi" w:hAnsiTheme="minorHAnsi" w:cstheme="minorHAnsi"/>
          <w:i/>
          <w:iCs/>
          <w:color w:val="auto"/>
          <w:sz w:val="22"/>
          <w:szCs w:val="22"/>
        </w:rPr>
        <w:t> </w:t>
      </w:r>
      <w:r w:rsidRPr="0096307C">
        <w:rPr>
          <w:rFonts w:asciiTheme="minorHAnsi" w:hAnsiTheme="minorHAnsi" w:cstheme="minorHAnsi"/>
          <w:i/>
          <w:iCs/>
          <w:color w:val="auto"/>
          <w:sz w:val="22"/>
          <w:szCs w:val="22"/>
        </w:rPr>
        <w:t>dernières années, ainsi que sur ceux qui se sont produits il y a plus de cinq</w:t>
      </w:r>
      <w:r w:rsidR="00744D94">
        <w:rPr>
          <w:rFonts w:asciiTheme="minorHAnsi" w:hAnsiTheme="minorHAnsi" w:cstheme="minorHAnsi"/>
          <w:i/>
          <w:iCs/>
          <w:color w:val="auto"/>
          <w:sz w:val="22"/>
          <w:szCs w:val="22"/>
        </w:rPr>
        <w:t> </w:t>
      </w:r>
      <w:r w:rsidRPr="0096307C">
        <w:rPr>
          <w:rFonts w:asciiTheme="minorHAnsi" w:hAnsiTheme="minorHAnsi" w:cstheme="minorHAnsi"/>
          <w:i/>
          <w:iCs/>
          <w:color w:val="auto"/>
          <w:sz w:val="22"/>
          <w:szCs w:val="22"/>
        </w:rPr>
        <w:t>ans s’ils peuvent avoir une incidence à long terme (p.</w:t>
      </w:r>
      <w:r w:rsidR="00744D94">
        <w:rPr>
          <w:rFonts w:asciiTheme="minorHAnsi" w:hAnsiTheme="minorHAnsi" w:cstheme="minorHAnsi"/>
          <w:i/>
          <w:iCs/>
          <w:color w:val="auto"/>
          <w:sz w:val="22"/>
          <w:szCs w:val="22"/>
        </w:rPr>
        <w:t> </w:t>
      </w:r>
      <w:r w:rsidRPr="0096307C">
        <w:rPr>
          <w:rFonts w:asciiTheme="minorHAnsi" w:hAnsiTheme="minorHAnsi" w:cstheme="minorHAnsi"/>
          <w:i/>
          <w:iCs/>
          <w:color w:val="auto"/>
          <w:sz w:val="22"/>
          <w:szCs w:val="22"/>
        </w:rPr>
        <w:t>ex. un événement qui a porté atteinte à la réputation générale de l’organisation partenaire).</w:t>
      </w:r>
    </w:p>
    <w:p w14:paraId="2B7626C6" w14:textId="77777777" w:rsidR="00D459E2" w:rsidRDefault="00D459E2" w:rsidP="0096307C">
      <w:pPr>
        <w:pStyle w:val="Default"/>
        <w:rPr>
          <w:rFonts w:asciiTheme="minorHAnsi" w:hAnsiTheme="minorHAnsi" w:cstheme="minorHAnsi"/>
          <w:i/>
          <w:iCs/>
          <w:color w:val="auto"/>
          <w:sz w:val="22"/>
          <w:szCs w:val="22"/>
        </w:rPr>
      </w:pPr>
    </w:p>
    <w:tbl>
      <w:tblPr>
        <w:tblStyle w:val="Grilledutablea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bottom w:w="113" w:type="dxa"/>
        </w:tblCellMar>
        <w:tblLook w:val="04A0" w:firstRow="1" w:lastRow="0" w:firstColumn="1" w:lastColumn="0" w:noHBand="0" w:noVBand="1"/>
      </w:tblPr>
      <w:tblGrid>
        <w:gridCol w:w="3560"/>
        <w:gridCol w:w="3561"/>
        <w:gridCol w:w="3559"/>
      </w:tblGrid>
      <w:tr w:rsidR="00744D94" w:rsidRPr="00A26C2A" w14:paraId="3E741D3C" w14:textId="77777777" w:rsidTr="002E258A">
        <w:tc>
          <w:tcPr>
            <w:tcW w:w="1667" w:type="pct"/>
          </w:tcPr>
          <w:p w14:paraId="24E29709" w14:textId="77777777" w:rsidR="00744D94" w:rsidRDefault="00ED1353">
            <w:pPr>
              <w:rPr>
                <w:rFonts w:cs="Arial"/>
              </w:rPr>
            </w:pPr>
            <w:sdt>
              <w:sdtPr>
                <w:rPr>
                  <w:rFonts w:cs="Arial"/>
                </w:rPr>
                <w:id w:val="283778631"/>
                <w14:checkbox>
                  <w14:checked w14:val="0"/>
                  <w14:checkedState w14:val="2612" w14:font="MS Gothic"/>
                  <w14:uncheckedState w14:val="2610" w14:font="MS Gothic"/>
                </w14:checkbox>
              </w:sdtPr>
              <w:sdtEndPr/>
              <w:sdtContent>
                <w:r w:rsidR="00744D94">
                  <w:rPr>
                    <w:rFonts w:ascii="MS Gothic" w:eastAsia="MS Gothic" w:hAnsi="MS Gothic" w:cs="Arial" w:hint="eastAsia"/>
                  </w:rPr>
                  <w:t>☐</w:t>
                </w:r>
              </w:sdtContent>
            </w:sdt>
            <w:r w:rsidR="00744D94">
              <w:rPr>
                <w:rFonts w:cs="Arial"/>
              </w:rPr>
              <w:t xml:space="preserve"> Oui</w:t>
            </w:r>
          </w:p>
        </w:tc>
        <w:tc>
          <w:tcPr>
            <w:tcW w:w="1667" w:type="pct"/>
          </w:tcPr>
          <w:p w14:paraId="23C8F3D0" w14:textId="77777777" w:rsidR="00744D94" w:rsidRPr="00A26C2A" w:rsidRDefault="00ED1353">
            <w:sdt>
              <w:sdtPr>
                <w:rPr>
                  <w:rFonts w:cs="Arial"/>
                </w:rPr>
                <w:id w:val="-487482475"/>
                <w14:checkbox>
                  <w14:checked w14:val="0"/>
                  <w14:checkedState w14:val="2612" w14:font="MS Gothic"/>
                  <w14:uncheckedState w14:val="2610" w14:font="MS Gothic"/>
                </w14:checkbox>
              </w:sdtPr>
              <w:sdtEndPr/>
              <w:sdtContent>
                <w:r w:rsidR="00744D94">
                  <w:rPr>
                    <w:rFonts w:ascii="MS Gothic" w:eastAsia="MS Gothic" w:hAnsi="MS Gothic" w:cs="Arial" w:hint="eastAsia"/>
                  </w:rPr>
                  <w:t>☐</w:t>
                </w:r>
              </w:sdtContent>
            </w:sdt>
            <w:r w:rsidR="00744D94">
              <w:rPr>
                <w:rFonts w:cs="Arial"/>
              </w:rPr>
              <w:t xml:space="preserve"> Non</w:t>
            </w:r>
          </w:p>
        </w:tc>
        <w:tc>
          <w:tcPr>
            <w:tcW w:w="1666" w:type="pct"/>
          </w:tcPr>
          <w:p w14:paraId="6F3E273C" w14:textId="77777777" w:rsidR="00744D94" w:rsidRPr="00A26C2A" w:rsidRDefault="00ED1353">
            <w:sdt>
              <w:sdtPr>
                <w:rPr>
                  <w:rFonts w:cs="Arial"/>
                </w:rPr>
                <w:id w:val="333733468"/>
                <w14:checkbox>
                  <w14:checked w14:val="0"/>
                  <w14:checkedState w14:val="2612" w14:font="MS Gothic"/>
                  <w14:uncheckedState w14:val="2610" w14:font="MS Gothic"/>
                </w14:checkbox>
              </w:sdtPr>
              <w:sdtEndPr/>
              <w:sdtContent>
                <w:r w:rsidR="00744D94">
                  <w:rPr>
                    <w:rFonts w:ascii="MS Gothic" w:eastAsia="MS Gothic" w:hAnsi="MS Gothic" w:cs="Arial" w:hint="eastAsia"/>
                  </w:rPr>
                  <w:t>☐</w:t>
                </w:r>
              </w:sdtContent>
            </w:sdt>
            <w:r w:rsidR="00744D94">
              <w:rPr>
                <w:rFonts w:cs="Arial"/>
              </w:rPr>
              <w:t xml:space="preserve"> Incertain</w:t>
            </w:r>
          </w:p>
        </w:tc>
      </w:tr>
    </w:tbl>
    <w:p w14:paraId="3535DA71" w14:textId="77777777" w:rsidR="00744D94" w:rsidRDefault="00744D94" w:rsidP="0096307C">
      <w:pPr>
        <w:pStyle w:val="Default"/>
        <w:pBdr>
          <w:bottom w:val="single" w:sz="12" w:space="1" w:color="auto"/>
        </w:pBdr>
        <w:rPr>
          <w:rFonts w:asciiTheme="minorHAnsi" w:hAnsiTheme="minorHAnsi" w:cstheme="minorHAnsi"/>
          <w:color w:val="auto"/>
          <w:sz w:val="22"/>
          <w:szCs w:val="22"/>
        </w:rPr>
        <w:sectPr w:rsidR="00744D94" w:rsidSect="006243E7">
          <w:pgSz w:w="12240" w:h="15840"/>
          <w:pgMar w:top="1440" w:right="818" w:bottom="1440" w:left="742" w:header="708" w:footer="708" w:gutter="0"/>
          <w:cols w:space="708"/>
          <w:docGrid w:linePitch="360"/>
        </w:sectPr>
      </w:pPr>
    </w:p>
    <w:p w14:paraId="3B2A0E50" w14:textId="77777777" w:rsidR="0096307C" w:rsidRDefault="0096307C" w:rsidP="0096307C">
      <w:pPr>
        <w:pStyle w:val="Default"/>
        <w:pBdr>
          <w:bottom w:val="single" w:sz="12" w:space="1" w:color="auto"/>
        </w:pBdr>
        <w:rPr>
          <w:rFonts w:asciiTheme="minorHAnsi" w:hAnsiTheme="minorHAnsi" w:cstheme="minorHAnsi"/>
          <w:color w:val="auto"/>
          <w:sz w:val="22"/>
          <w:szCs w:val="22"/>
        </w:rPr>
      </w:pPr>
    </w:p>
    <w:p w14:paraId="73CDACBC" w14:textId="13362FF5" w:rsidR="00AD339B" w:rsidRDefault="005D4381" w:rsidP="00744D94">
      <w:pPr>
        <w:pStyle w:val="TitreSectionFormulaire"/>
        <w:jc w:val="both"/>
        <w:rPr>
          <w:rFonts w:asciiTheme="minorHAnsi" w:hAnsiTheme="minorHAnsi" w:cstheme="minorHAnsi"/>
          <w:b w:val="0"/>
          <w:bCs w:val="0"/>
          <w:sz w:val="22"/>
        </w:rPr>
      </w:pPr>
      <w:r>
        <w:rPr>
          <w:rFonts w:asciiTheme="minorHAnsi" w:hAnsiTheme="minorHAnsi" w:cstheme="minorHAnsi"/>
          <w:sz w:val="22"/>
        </w:rPr>
        <w:t>3</w:t>
      </w:r>
      <w:r w:rsidR="00AD339B" w:rsidRPr="00AD339B">
        <w:rPr>
          <w:rFonts w:asciiTheme="minorHAnsi" w:hAnsiTheme="minorHAnsi" w:cstheme="minorHAnsi"/>
          <w:sz w:val="22"/>
        </w:rPr>
        <w:t xml:space="preserve">.3. </w:t>
      </w:r>
      <w:r w:rsidR="00AD339B" w:rsidRPr="00AD339B">
        <w:rPr>
          <w:rFonts w:asciiTheme="minorHAnsi" w:hAnsiTheme="minorHAnsi" w:cstheme="minorHAnsi"/>
          <w:b w:val="0"/>
          <w:bCs w:val="0"/>
          <w:sz w:val="22"/>
        </w:rPr>
        <w:t xml:space="preserve">Y a-t-il des indications qui suggèrent qu’une personne impliquée dans le projet de recherche de votre ou </w:t>
      </w:r>
      <w:r w:rsidR="00744D94">
        <w:rPr>
          <w:rFonts w:asciiTheme="minorHAnsi" w:hAnsiTheme="minorHAnsi" w:cstheme="minorHAnsi"/>
          <w:b w:val="0"/>
          <w:bCs w:val="0"/>
          <w:sz w:val="22"/>
        </w:rPr>
        <w:t xml:space="preserve">de </w:t>
      </w:r>
      <w:r w:rsidR="00AD339B" w:rsidRPr="00AD339B">
        <w:rPr>
          <w:rFonts w:asciiTheme="minorHAnsi" w:hAnsiTheme="minorHAnsi" w:cstheme="minorHAnsi"/>
          <w:b w:val="0"/>
          <w:bCs w:val="0"/>
          <w:sz w:val="22"/>
        </w:rPr>
        <w:t xml:space="preserve">vos organisations partenaires pourrait </w:t>
      </w:r>
      <w:r w:rsidR="00AD339B" w:rsidRPr="00AD339B">
        <w:rPr>
          <w:rFonts w:asciiTheme="minorHAnsi" w:hAnsiTheme="minorHAnsi" w:cstheme="minorHAnsi"/>
          <w:sz w:val="22"/>
        </w:rPr>
        <w:t>être en conflit d’intérêts ou avoir des affiliations</w:t>
      </w:r>
      <w:r w:rsidR="00AD339B" w:rsidRPr="00AD339B">
        <w:rPr>
          <w:rFonts w:asciiTheme="minorHAnsi" w:hAnsiTheme="minorHAnsi" w:cstheme="minorHAnsi"/>
          <w:b w:val="0"/>
          <w:bCs w:val="0"/>
          <w:sz w:val="22"/>
        </w:rPr>
        <w:t xml:space="preserve"> pouvant mener à un transfert de connaissances non autorisé? </w:t>
      </w:r>
    </w:p>
    <w:p w14:paraId="5B0BD5FC" w14:textId="77777777" w:rsidR="007F078D" w:rsidRDefault="007F078D" w:rsidP="009611C4">
      <w:pPr>
        <w:pStyle w:val="TitreSectionFormulaire"/>
        <w:rPr>
          <w:rFonts w:asciiTheme="minorHAnsi" w:hAnsiTheme="minorHAnsi" w:cstheme="minorHAnsi"/>
          <w:b w:val="0"/>
          <w:bCs w:val="0"/>
          <w:i/>
          <w:iCs/>
          <w:sz w:val="22"/>
        </w:rPr>
      </w:pPr>
    </w:p>
    <w:p w14:paraId="4D6999E6" w14:textId="2299073C" w:rsidR="009611C4" w:rsidRDefault="009611C4" w:rsidP="00744D94">
      <w:pPr>
        <w:pStyle w:val="TitreSectionFormulaire"/>
        <w:jc w:val="both"/>
        <w:rPr>
          <w:rFonts w:asciiTheme="minorHAnsi" w:hAnsiTheme="minorHAnsi" w:cstheme="minorHAnsi"/>
          <w:b w:val="0"/>
          <w:bCs w:val="0"/>
          <w:i/>
          <w:iCs/>
          <w:sz w:val="22"/>
        </w:rPr>
      </w:pPr>
      <w:r w:rsidRPr="009611C4">
        <w:rPr>
          <w:rFonts w:asciiTheme="minorHAnsi" w:hAnsiTheme="minorHAnsi" w:cstheme="minorHAnsi"/>
          <w:b w:val="0"/>
          <w:bCs w:val="0"/>
          <w:i/>
          <w:iCs/>
          <w:sz w:val="22"/>
        </w:rPr>
        <w:t xml:space="preserve">Les risques peuvent découler du personnel de votre ou </w:t>
      </w:r>
      <w:r w:rsidR="00744D94">
        <w:rPr>
          <w:rFonts w:asciiTheme="minorHAnsi" w:hAnsiTheme="minorHAnsi" w:cstheme="minorHAnsi"/>
          <w:b w:val="0"/>
          <w:bCs w:val="0"/>
          <w:i/>
          <w:iCs/>
          <w:sz w:val="22"/>
        </w:rPr>
        <w:t xml:space="preserve">de </w:t>
      </w:r>
      <w:r w:rsidRPr="009611C4">
        <w:rPr>
          <w:rFonts w:asciiTheme="minorHAnsi" w:hAnsiTheme="minorHAnsi" w:cstheme="minorHAnsi"/>
          <w:b w:val="0"/>
          <w:bCs w:val="0"/>
          <w:i/>
          <w:iCs/>
          <w:sz w:val="22"/>
        </w:rPr>
        <w:t>vos organisations partenaires qui est ou qui sera impliqué dans le projet, surtout si ces personnes ont des liens réels, perçus ou potentiels avec des organisations militaires ou des gouvernements étrangers. Nous vous encourageons à collaborer avec votre organisation partenaire pour vous assurer que tous les conflits d’intérêts et affiliations réels, perçus ou potentiels</w:t>
      </w:r>
      <w:r w:rsidR="00D67BC6">
        <w:rPr>
          <w:rFonts w:asciiTheme="minorHAnsi" w:hAnsiTheme="minorHAnsi" w:cstheme="minorHAnsi"/>
          <w:b w:val="0"/>
          <w:bCs w:val="0"/>
          <w:i/>
          <w:iCs/>
          <w:sz w:val="22"/>
        </w:rPr>
        <w:t>,</w:t>
      </w:r>
      <w:r w:rsidRPr="009611C4">
        <w:rPr>
          <w:rFonts w:asciiTheme="minorHAnsi" w:hAnsiTheme="minorHAnsi" w:cstheme="minorHAnsi"/>
          <w:b w:val="0"/>
          <w:bCs w:val="0"/>
          <w:i/>
          <w:iCs/>
          <w:sz w:val="22"/>
        </w:rPr>
        <w:t xml:space="preserve"> sont divulgués de manière appropriée. </w:t>
      </w:r>
    </w:p>
    <w:p w14:paraId="2A9860B1" w14:textId="77777777" w:rsidR="009611C4" w:rsidRPr="009611C4" w:rsidRDefault="009611C4" w:rsidP="00744D94">
      <w:pPr>
        <w:pStyle w:val="TitreSectionFormulaire"/>
        <w:jc w:val="both"/>
        <w:rPr>
          <w:rFonts w:asciiTheme="minorHAnsi" w:hAnsiTheme="minorHAnsi" w:cstheme="minorHAnsi"/>
          <w:b w:val="0"/>
          <w:bCs w:val="0"/>
          <w:sz w:val="22"/>
        </w:rPr>
      </w:pPr>
    </w:p>
    <w:p w14:paraId="655047D6" w14:textId="6741E7AA" w:rsidR="009373C9" w:rsidRDefault="009611C4" w:rsidP="00744D94">
      <w:pPr>
        <w:pStyle w:val="TitreSectionFormulaire"/>
        <w:jc w:val="both"/>
        <w:rPr>
          <w:rFonts w:asciiTheme="minorHAnsi" w:hAnsiTheme="minorHAnsi" w:cstheme="minorHAnsi"/>
          <w:b w:val="0"/>
          <w:bCs w:val="0"/>
          <w:i/>
          <w:iCs/>
          <w:sz w:val="22"/>
        </w:rPr>
      </w:pPr>
      <w:r w:rsidRPr="009611C4">
        <w:rPr>
          <w:rFonts w:asciiTheme="minorHAnsi" w:hAnsiTheme="minorHAnsi" w:cstheme="minorHAnsi"/>
          <w:b w:val="0"/>
          <w:bCs w:val="0"/>
          <w:i/>
          <w:iCs/>
          <w:sz w:val="22"/>
        </w:rPr>
        <w:t>Les réponses à cette question doivent se limiter aux personnes associées à l’organisation partenaire qui contribueront à votre projet de recherche ou qui y auront accès, ainsi qu’aux personnes assurant leur supervision, leurs gestionnaires et leurs cadres supérieurs.</w:t>
      </w:r>
    </w:p>
    <w:p w14:paraId="6031CC46" w14:textId="77777777" w:rsidR="007F078D" w:rsidRDefault="007F078D" w:rsidP="00744D94">
      <w:pPr>
        <w:pStyle w:val="TitreSectionFormulaire"/>
        <w:jc w:val="both"/>
        <w:rPr>
          <w:rFonts w:asciiTheme="minorHAnsi" w:hAnsiTheme="minorHAnsi" w:cstheme="minorHAnsi"/>
          <w:b w:val="0"/>
          <w:bCs w:val="0"/>
          <w:i/>
          <w:iCs/>
          <w:sz w:val="22"/>
        </w:rPr>
      </w:pPr>
    </w:p>
    <w:tbl>
      <w:tblPr>
        <w:tblStyle w:val="Grilledutablea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bottom w:w="113" w:type="dxa"/>
        </w:tblCellMar>
        <w:tblLook w:val="04A0" w:firstRow="1" w:lastRow="0" w:firstColumn="1" w:lastColumn="0" w:noHBand="0" w:noVBand="1"/>
      </w:tblPr>
      <w:tblGrid>
        <w:gridCol w:w="3560"/>
        <w:gridCol w:w="3561"/>
        <w:gridCol w:w="3559"/>
      </w:tblGrid>
      <w:tr w:rsidR="00D67BC6" w:rsidRPr="00A26C2A" w14:paraId="27A97C8A" w14:textId="77777777" w:rsidTr="002E258A">
        <w:tc>
          <w:tcPr>
            <w:tcW w:w="1667" w:type="pct"/>
          </w:tcPr>
          <w:p w14:paraId="5C2A220B" w14:textId="77777777" w:rsidR="00D67BC6" w:rsidRDefault="00ED1353">
            <w:pPr>
              <w:rPr>
                <w:rFonts w:cs="Arial"/>
              </w:rPr>
            </w:pPr>
            <w:sdt>
              <w:sdtPr>
                <w:rPr>
                  <w:rFonts w:cs="Arial"/>
                </w:rPr>
                <w:id w:val="-610969404"/>
                <w14:checkbox>
                  <w14:checked w14:val="0"/>
                  <w14:checkedState w14:val="2612" w14:font="MS Gothic"/>
                  <w14:uncheckedState w14:val="2610" w14:font="MS Gothic"/>
                </w14:checkbox>
              </w:sdtPr>
              <w:sdtEndPr/>
              <w:sdtContent>
                <w:r w:rsidR="00D67BC6">
                  <w:rPr>
                    <w:rFonts w:ascii="MS Gothic" w:eastAsia="MS Gothic" w:hAnsi="MS Gothic" w:cs="Arial" w:hint="eastAsia"/>
                  </w:rPr>
                  <w:t>☐</w:t>
                </w:r>
              </w:sdtContent>
            </w:sdt>
            <w:r w:rsidR="00D67BC6">
              <w:rPr>
                <w:rFonts w:cs="Arial"/>
              </w:rPr>
              <w:t xml:space="preserve"> Oui</w:t>
            </w:r>
          </w:p>
        </w:tc>
        <w:tc>
          <w:tcPr>
            <w:tcW w:w="1667" w:type="pct"/>
          </w:tcPr>
          <w:p w14:paraId="5768F4CF" w14:textId="77777777" w:rsidR="00D67BC6" w:rsidRPr="00A26C2A" w:rsidRDefault="00ED1353">
            <w:sdt>
              <w:sdtPr>
                <w:rPr>
                  <w:rFonts w:cs="Arial"/>
                </w:rPr>
                <w:id w:val="-1509363088"/>
                <w14:checkbox>
                  <w14:checked w14:val="0"/>
                  <w14:checkedState w14:val="2612" w14:font="MS Gothic"/>
                  <w14:uncheckedState w14:val="2610" w14:font="MS Gothic"/>
                </w14:checkbox>
              </w:sdtPr>
              <w:sdtEndPr/>
              <w:sdtContent>
                <w:r w:rsidR="00D67BC6">
                  <w:rPr>
                    <w:rFonts w:ascii="MS Gothic" w:eastAsia="MS Gothic" w:hAnsi="MS Gothic" w:cs="Arial" w:hint="eastAsia"/>
                  </w:rPr>
                  <w:t>☐</w:t>
                </w:r>
              </w:sdtContent>
            </w:sdt>
            <w:r w:rsidR="00D67BC6">
              <w:rPr>
                <w:rFonts w:cs="Arial"/>
              </w:rPr>
              <w:t xml:space="preserve"> Non</w:t>
            </w:r>
          </w:p>
        </w:tc>
        <w:tc>
          <w:tcPr>
            <w:tcW w:w="1666" w:type="pct"/>
          </w:tcPr>
          <w:p w14:paraId="708489DB" w14:textId="77777777" w:rsidR="00D67BC6" w:rsidRPr="00A26C2A" w:rsidRDefault="00ED1353">
            <w:sdt>
              <w:sdtPr>
                <w:rPr>
                  <w:rFonts w:cs="Arial"/>
                </w:rPr>
                <w:id w:val="255175626"/>
                <w14:checkbox>
                  <w14:checked w14:val="0"/>
                  <w14:checkedState w14:val="2612" w14:font="MS Gothic"/>
                  <w14:uncheckedState w14:val="2610" w14:font="MS Gothic"/>
                </w14:checkbox>
              </w:sdtPr>
              <w:sdtEndPr/>
              <w:sdtContent>
                <w:r w:rsidR="00D67BC6">
                  <w:rPr>
                    <w:rFonts w:ascii="MS Gothic" w:eastAsia="MS Gothic" w:hAnsi="MS Gothic" w:cs="Arial" w:hint="eastAsia"/>
                  </w:rPr>
                  <w:t>☐</w:t>
                </w:r>
              </w:sdtContent>
            </w:sdt>
            <w:r w:rsidR="00D67BC6">
              <w:rPr>
                <w:rFonts w:cs="Arial"/>
              </w:rPr>
              <w:t xml:space="preserve"> Incertain</w:t>
            </w:r>
          </w:p>
        </w:tc>
      </w:tr>
    </w:tbl>
    <w:p w14:paraId="2BDF0572" w14:textId="77777777" w:rsidR="009611C4" w:rsidRDefault="009611C4" w:rsidP="00EA4276">
      <w:pPr>
        <w:pStyle w:val="TitreSectionFormulaire"/>
        <w:pBdr>
          <w:bottom w:val="single" w:sz="12" w:space="1" w:color="auto"/>
        </w:pBdr>
        <w:rPr>
          <w:rFonts w:asciiTheme="minorHAnsi" w:hAnsiTheme="minorHAnsi" w:cstheme="minorHAnsi"/>
          <w:b w:val="0"/>
          <w:bCs w:val="0"/>
          <w:sz w:val="22"/>
        </w:rPr>
      </w:pPr>
    </w:p>
    <w:p w14:paraId="5B127CCA" w14:textId="7B3D3022" w:rsidR="009373C9" w:rsidRDefault="005D4381" w:rsidP="009373C9">
      <w:pPr>
        <w:pStyle w:val="TitreSectionFormulaire"/>
        <w:rPr>
          <w:rFonts w:cstheme="minorHAnsi"/>
          <w:b w:val="0"/>
          <w:bCs w:val="0"/>
          <w:sz w:val="22"/>
          <w:szCs w:val="18"/>
        </w:rPr>
      </w:pPr>
      <w:r>
        <w:rPr>
          <w:rFonts w:asciiTheme="minorHAnsi" w:hAnsiTheme="minorHAnsi" w:cstheme="minorHAnsi"/>
          <w:sz w:val="22"/>
        </w:rPr>
        <w:t>3</w:t>
      </w:r>
      <w:r w:rsidR="009373C9" w:rsidRPr="009373C9">
        <w:rPr>
          <w:rFonts w:asciiTheme="minorHAnsi" w:hAnsiTheme="minorHAnsi" w:cstheme="minorHAnsi"/>
          <w:sz w:val="22"/>
        </w:rPr>
        <w:t>.4.</w:t>
      </w:r>
      <w:r w:rsidR="009373C9">
        <w:rPr>
          <w:rFonts w:asciiTheme="minorHAnsi" w:hAnsiTheme="minorHAnsi" w:cstheme="minorHAnsi"/>
          <w:b w:val="0"/>
          <w:bCs w:val="0"/>
          <w:sz w:val="22"/>
        </w:rPr>
        <w:t xml:space="preserve"> </w:t>
      </w:r>
      <w:r w:rsidR="009373C9" w:rsidRPr="009373C9">
        <w:rPr>
          <w:rFonts w:asciiTheme="minorHAnsi" w:hAnsiTheme="minorHAnsi" w:cstheme="minorHAnsi"/>
          <w:b w:val="0"/>
          <w:bCs w:val="0"/>
          <w:sz w:val="22"/>
          <w:szCs w:val="18"/>
        </w:rPr>
        <w:t xml:space="preserve">Y a-t-il des indications qui suggèrent qu’à la suite de votre projet, votre ou vos organisations partenaires auront ou pourront avoir accès </w:t>
      </w:r>
      <w:r w:rsidR="009373C9" w:rsidRPr="00D8711F">
        <w:rPr>
          <w:rFonts w:asciiTheme="minorHAnsi" w:hAnsiTheme="minorHAnsi" w:cstheme="minorHAnsi"/>
          <w:sz w:val="22"/>
          <w:szCs w:val="18"/>
        </w:rPr>
        <w:t>aux installations, aux réseaux ou aux biens qui se trouvent sur le campus de votre établissement gestionnaire (incluant toutes ses installations au Canada), notamment aux infrastructures qui hébergent des données sensibles?</w:t>
      </w:r>
      <w:r w:rsidR="009373C9" w:rsidRPr="009373C9">
        <w:rPr>
          <w:rFonts w:cstheme="minorHAnsi"/>
          <w:b w:val="0"/>
          <w:bCs w:val="0"/>
          <w:sz w:val="22"/>
          <w:szCs w:val="18"/>
        </w:rPr>
        <w:t xml:space="preserve"> </w:t>
      </w:r>
    </w:p>
    <w:p w14:paraId="2D47DDAA" w14:textId="77777777" w:rsidR="007F078D" w:rsidRDefault="007F078D" w:rsidP="009373C9">
      <w:pPr>
        <w:pStyle w:val="TitreSectionFormulaire"/>
        <w:rPr>
          <w:rFonts w:cstheme="minorHAnsi"/>
          <w:b w:val="0"/>
          <w:bCs w:val="0"/>
          <w:sz w:val="22"/>
          <w:szCs w:val="18"/>
        </w:rPr>
      </w:pPr>
    </w:p>
    <w:p w14:paraId="17B2A5A8" w14:textId="2D47A84D" w:rsidR="007F078D" w:rsidRDefault="007F078D" w:rsidP="00D67BC6">
      <w:pPr>
        <w:pStyle w:val="TitreSectionFormulaire"/>
        <w:jc w:val="both"/>
        <w:rPr>
          <w:rFonts w:asciiTheme="minorHAnsi" w:hAnsiTheme="minorHAnsi" w:cstheme="minorHAnsi"/>
          <w:b w:val="0"/>
          <w:bCs w:val="0"/>
          <w:i/>
          <w:iCs/>
          <w:sz w:val="22"/>
        </w:rPr>
      </w:pPr>
      <w:r w:rsidRPr="007F078D">
        <w:rPr>
          <w:rFonts w:asciiTheme="minorHAnsi" w:hAnsiTheme="minorHAnsi" w:cstheme="minorHAnsi"/>
          <w:b w:val="0"/>
          <w:bCs w:val="0"/>
          <w:i/>
          <w:iCs/>
          <w:sz w:val="22"/>
        </w:rPr>
        <w:t>L’accès aux infrastructures physiques et numériques et aux données pourrait servir à soutenir l’accès ou le transfert de connaissances non</w:t>
      </w:r>
      <w:r w:rsidR="00D67BC6">
        <w:rPr>
          <w:rFonts w:asciiTheme="minorHAnsi" w:hAnsiTheme="minorHAnsi" w:cstheme="minorHAnsi"/>
          <w:b w:val="0"/>
          <w:bCs w:val="0"/>
          <w:i/>
          <w:iCs/>
          <w:sz w:val="22"/>
        </w:rPr>
        <w:t> </w:t>
      </w:r>
      <w:r w:rsidRPr="007F078D">
        <w:rPr>
          <w:rFonts w:asciiTheme="minorHAnsi" w:hAnsiTheme="minorHAnsi" w:cstheme="minorHAnsi"/>
          <w:b w:val="0"/>
          <w:bCs w:val="0"/>
          <w:i/>
          <w:iCs/>
          <w:sz w:val="22"/>
        </w:rPr>
        <w:t>autorisé au</w:t>
      </w:r>
      <w:r w:rsidR="00D67BC6">
        <w:rPr>
          <w:rFonts w:asciiTheme="minorHAnsi" w:hAnsiTheme="minorHAnsi" w:cstheme="minorHAnsi"/>
          <w:b w:val="0"/>
          <w:bCs w:val="0"/>
          <w:i/>
          <w:iCs/>
          <w:sz w:val="22"/>
        </w:rPr>
        <w:noBreakHyphen/>
      </w:r>
      <w:r w:rsidRPr="007F078D">
        <w:rPr>
          <w:rFonts w:asciiTheme="minorHAnsi" w:hAnsiTheme="minorHAnsi" w:cstheme="minorHAnsi"/>
          <w:b w:val="0"/>
          <w:bCs w:val="0"/>
          <w:i/>
          <w:iCs/>
          <w:sz w:val="22"/>
        </w:rPr>
        <w:t>delà de la portée du partenariat de recherche. Au moment de répondre à cette question, prenez en considération l’accès que votre ou vos organisations partenaires pourraient aussi avoir aux infrastructures et aux données de votre établissement gestionnaire pour des raisons non</w:t>
      </w:r>
      <w:r w:rsidR="00D67BC6">
        <w:rPr>
          <w:rFonts w:asciiTheme="minorHAnsi" w:hAnsiTheme="minorHAnsi" w:cstheme="minorHAnsi"/>
          <w:b w:val="0"/>
          <w:bCs w:val="0"/>
          <w:i/>
          <w:iCs/>
          <w:sz w:val="22"/>
        </w:rPr>
        <w:t> </w:t>
      </w:r>
      <w:r w:rsidRPr="007F078D">
        <w:rPr>
          <w:rFonts w:asciiTheme="minorHAnsi" w:hAnsiTheme="minorHAnsi" w:cstheme="minorHAnsi"/>
          <w:b w:val="0"/>
          <w:bCs w:val="0"/>
          <w:i/>
          <w:iCs/>
          <w:sz w:val="22"/>
        </w:rPr>
        <w:t xml:space="preserve">liées à ce projet spécifique ou à tout autre projet sur lequel elles travaillent. Parmi les </w:t>
      </w:r>
      <w:proofErr w:type="gramStart"/>
      <w:r w:rsidRPr="007F078D">
        <w:rPr>
          <w:rFonts w:asciiTheme="minorHAnsi" w:hAnsiTheme="minorHAnsi" w:cstheme="minorHAnsi"/>
          <w:b w:val="0"/>
          <w:bCs w:val="0"/>
          <w:i/>
          <w:iCs/>
          <w:sz w:val="22"/>
        </w:rPr>
        <w:t>risques potentiels</w:t>
      </w:r>
      <w:proofErr w:type="gramEnd"/>
      <w:r w:rsidRPr="007F078D">
        <w:rPr>
          <w:rFonts w:asciiTheme="minorHAnsi" w:hAnsiTheme="minorHAnsi" w:cstheme="minorHAnsi"/>
          <w:b w:val="0"/>
          <w:bCs w:val="0"/>
          <w:i/>
          <w:iCs/>
          <w:sz w:val="22"/>
        </w:rPr>
        <w:t>, pensons au fait qu’une organisation partenaire pourrait avoir un nouvel accès à des zones contrôlées ou à accès restreint d’installations, de systèmes ou de réseaux de TI, à de l’équipement spécialisé ou à du matériel sensible non</w:t>
      </w:r>
      <w:r w:rsidR="00C11BC2">
        <w:rPr>
          <w:rFonts w:asciiTheme="minorHAnsi" w:hAnsiTheme="minorHAnsi" w:cstheme="minorHAnsi"/>
          <w:b w:val="0"/>
          <w:bCs w:val="0"/>
          <w:i/>
          <w:iCs/>
          <w:sz w:val="22"/>
        </w:rPr>
        <w:t> </w:t>
      </w:r>
      <w:r w:rsidRPr="007F078D">
        <w:rPr>
          <w:rFonts w:asciiTheme="minorHAnsi" w:hAnsiTheme="minorHAnsi" w:cstheme="minorHAnsi"/>
          <w:b w:val="0"/>
          <w:bCs w:val="0"/>
          <w:i/>
          <w:iCs/>
          <w:sz w:val="22"/>
        </w:rPr>
        <w:t xml:space="preserve">lié à ce projet spécifique. </w:t>
      </w:r>
    </w:p>
    <w:p w14:paraId="62550336" w14:textId="77777777" w:rsidR="007F078D" w:rsidRPr="007F078D" w:rsidRDefault="007F078D" w:rsidP="007F078D">
      <w:pPr>
        <w:pStyle w:val="TitreSectionFormulaire"/>
        <w:rPr>
          <w:rFonts w:asciiTheme="minorHAnsi" w:hAnsiTheme="minorHAnsi" w:cstheme="minorHAnsi"/>
          <w:b w:val="0"/>
          <w:bCs w:val="0"/>
          <w:sz w:val="22"/>
        </w:rPr>
      </w:pPr>
    </w:p>
    <w:p w14:paraId="3B89EDAE" w14:textId="4124EB0A" w:rsidR="007F078D" w:rsidRDefault="007F078D" w:rsidP="00C11BC2">
      <w:pPr>
        <w:pStyle w:val="TitreSectionFormulaire"/>
        <w:jc w:val="both"/>
        <w:rPr>
          <w:rFonts w:asciiTheme="minorHAnsi" w:hAnsiTheme="minorHAnsi" w:cstheme="minorHAnsi"/>
          <w:b w:val="0"/>
          <w:bCs w:val="0"/>
          <w:i/>
          <w:iCs/>
          <w:sz w:val="22"/>
        </w:rPr>
      </w:pPr>
      <w:r w:rsidRPr="007F078D">
        <w:rPr>
          <w:rFonts w:asciiTheme="minorHAnsi" w:hAnsiTheme="minorHAnsi" w:cstheme="minorHAnsi"/>
          <w:b w:val="0"/>
          <w:bCs w:val="0"/>
          <w:i/>
          <w:iCs/>
          <w:sz w:val="22"/>
        </w:rPr>
        <w:t xml:space="preserve">Consultez les </w:t>
      </w:r>
      <w:r w:rsidRPr="00AE21C2">
        <w:rPr>
          <w:rFonts w:asciiTheme="minorHAnsi" w:hAnsiTheme="minorHAnsi" w:cstheme="minorHAnsi"/>
          <w:b w:val="0"/>
          <w:bCs w:val="0"/>
          <w:i/>
          <w:iCs/>
          <w:sz w:val="22"/>
        </w:rPr>
        <w:t>questions</w:t>
      </w:r>
      <w:r w:rsidR="00F6263A">
        <w:rPr>
          <w:rFonts w:asciiTheme="minorHAnsi" w:hAnsiTheme="minorHAnsi" w:cstheme="minorHAnsi"/>
          <w:b w:val="0"/>
          <w:bCs w:val="0"/>
          <w:i/>
          <w:iCs/>
          <w:sz w:val="22"/>
        </w:rPr>
        <w:t> </w:t>
      </w:r>
      <w:r w:rsidRPr="00AE21C2">
        <w:rPr>
          <w:rFonts w:asciiTheme="minorHAnsi" w:hAnsiTheme="minorHAnsi" w:cstheme="minorHAnsi"/>
          <w:b w:val="0"/>
          <w:i/>
          <w:sz w:val="22"/>
        </w:rPr>
        <w:t>1.3</w:t>
      </w:r>
      <w:r w:rsidRPr="00AE21C2">
        <w:rPr>
          <w:rFonts w:asciiTheme="minorHAnsi" w:hAnsiTheme="minorHAnsi" w:cstheme="minorHAnsi"/>
          <w:b w:val="0"/>
          <w:bCs w:val="0"/>
          <w:i/>
          <w:iCs/>
          <w:sz w:val="22"/>
        </w:rPr>
        <w:t xml:space="preserve"> </w:t>
      </w:r>
      <w:r w:rsidRPr="00AE21C2">
        <w:rPr>
          <w:rFonts w:asciiTheme="minorHAnsi" w:hAnsiTheme="minorHAnsi" w:cstheme="minorHAnsi"/>
          <w:b w:val="0"/>
          <w:bCs w:val="0"/>
          <w:sz w:val="22"/>
        </w:rPr>
        <w:t xml:space="preserve">et </w:t>
      </w:r>
      <w:r w:rsidRPr="00AE21C2">
        <w:rPr>
          <w:rFonts w:asciiTheme="minorHAnsi" w:hAnsiTheme="minorHAnsi" w:cstheme="minorHAnsi"/>
          <w:b w:val="0"/>
          <w:i/>
          <w:sz w:val="22"/>
        </w:rPr>
        <w:t>1.4</w:t>
      </w:r>
      <w:r w:rsidRPr="00AE21C2">
        <w:rPr>
          <w:rFonts w:asciiTheme="minorHAnsi" w:hAnsiTheme="minorHAnsi" w:cstheme="minorHAnsi"/>
          <w:b w:val="0"/>
          <w:bCs w:val="0"/>
          <w:i/>
          <w:iCs/>
          <w:sz w:val="22"/>
        </w:rPr>
        <w:t xml:space="preserve"> </w:t>
      </w:r>
      <w:r w:rsidRPr="00AE21C2">
        <w:rPr>
          <w:rFonts w:asciiTheme="minorHAnsi" w:hAnsiTheme="minorHAnsi" w:cstheme="minorHAnsi"/>
          <w:b w:val="0"/>
          <w:bCs w:val="0"/>
          <w:sz w:val="22"/>
        </w:rPr>
        <w:t>pour</w:t>
      </w:r>
      <w:r w:rsidRPr="007F078D">
        <w:rPr>
          <w:rFonts w:asciiTheme="minorHAnsi" w:hAnsiTheme="minorHAnsi" w:cstheme="minorHAnsi"/>
          <w:b w:val="0"/>
          <w:bCs w:val="0"/>
          <w:sz w:val="22"/>
        </w:rPr>
        <w:t xml:space="preserve"> obtenir davantage de renseignements sur ce qui constitue des données </w:t>
      </w:r>
      <w:r w:rsidRPr="007F078D">
        <w:rPr>
          <w:rFonts w:asciiTheme="minorHAnsi" w:hAnsiTheme="minorHAnsi" w:cstheme="minorHAnsi"/>
          <w:b w:val="0"/>
          <w:bCs w:val="0"/>
          <w:i/>
          <w:iCs/>
          <w:sz w:val="22"/>
        </w:rPr>
        <w:t xml:space="preserve">sensibles. </w:t>
      </w:r>
    </w:p>
    <w:p w14:paraId="47C5E501" w14:textId="77777777" w:rsidR="007F078D" w:rsidRPr="007F078D" w:rsidRDefault="007F078D" w:rsidP="007F078D">
      <w:pPr>
        <w:pStyle w:val="TitreSectionFormulaire"/>
        <w:rPr>
          <w:rFonts w:asciiTheme="minorHAnsi" w:hAnsiTheme="minorHAnsi" w:cstheme="minorHAnsi"/>
          <w:b w:val="0"/>
          <w:bCs w:val="0"/>
          <w:sz w:val="22"/>
        </w:rPr>
      </w:pPr>
    </w:p>
    <w:p w14:paraId="3980FC09" w14:textId="639DEEE4" w:rsidR="007F078D" w:rsidRDefault="007F078D" w:rsidP="00C11BC2">
      <w:pPr>
        <w:pStyle w:val="TitreSectionFormulaire"/>
        <w:jc w:val="both"/>
        <w:rPr>
          <w:rFonts w:asciiTheme="minorHAnsi" w:hAnsiTheme="minorHAnsi" w:cstheme="minorHAnsi"/>
          <w:b w:val="0"/>
          <w:bCs w:val="0"/>
          <w:i/>
          <w:iCs/>
          <w:sz w:val="22"/>
        </w:rPr>
      </w:pPr>
      <w:r w:rsidRPr="007F078D">
        <w:rPr>
          <w:rFonts w:asciiTheme="minorHAnsi" w:hAnsiTheme="minorHAnsi" w:cstheme="minorHAnsi"/>
          <w:b w:val="0"/>
          <w:bCs w:val="0"/>
          <w:i/>
          <w:iCs/>
          <w:sz w:val="22"/>
        </w:rPr>
        <w:t>Cette question ne porte pas sur les situations dans lesquelles une ou des organisations partenaires ont déjà accès aux installations, aux réseaux ou aux biens qui se trouvent sur votre campus ou dans votre établissement gestionnaire dans le cadre de partenariats ou de projets distincts, ni sur les situations dans lesquelles ils auraient accès à des installations non</w:t>
      </w:r>
      <w:r w:rsidR="000B163E">
        <w:rPr>
          <w:rFonts w:asciiTheme="minorHAnsi" w:hAnsiTheme="minorHAnsi" w:cstheme="minorHAnsi"/>
          <w:b w:val="0"/>
          <w:bCs w:val="0"/>
          <w:i/>
          <w:iCs/>
          <w:sz w:val="22"/>
        </w:rPr>
        <w:t> </w:t>
      </w:r>
      <w:r w:rsidRPr="007F078D">
        <w:rPr>
          <w:rFonts w:asciiTheme="minorHAnsi" w:hAnsiTheme="minorHAnsi" w:cstheme="minorHAnsi"/>
          <w:b w:val="0"/>
          <w:bCs w:val="0"/>
          <w:i/>
          <w:iCs/>
          <w:sz w:val="22"/>
        </w:rPr>
        <w:t>liées à votre recherche (p.</w:t>
      </w:r>
      <w:r w:rsidR="000B163E">
        <w:rPr>
          <w:rFonts w:asciiTheme="minorHAnsi" w:hAnsiTheme="minorHAnsi" w:cstheme="minorHAnsi"/>
          <w:b w:val="0"/>
          <w:bCs w:val="0"/>
          <w:i/>
          <w:iCs/>
          <w:sz w:val="22"/>
        </w:rPr>
        <w:t> </w:t>
      </w:r>
      <w:r w:rsidRPr="007F078D">
        <w:rPr>
          <w:rFonts w:asciiTheme="minorHAnsi" w:hAnsiTheme="minorHAnsi" w:cstheme="minorHAnsi"/>
          <w:b w:val="0"/>
          <w:bCs w:val="0"/>
          <w:i/>
          <w:iCs/>
          <w:sz w:val="22"/>
        </w:rPr>
        <w:t>ex. installations récréatives).</w:t>
      </w:r>
    </w:p>
    <w:p w14:paraId="4D897EAD" w14:textId="77777777" w:rsidR="007F078D" w:rsidRDefault="007F078D" w:rsidP="00C11BC2">
      <w:pPr>
        <w:pStyle w:val="TitreSectionFormulaire"/>
        <w:jc w:val="both"/>
        <w:rPr>
          <w:rFonts w:asciiTheme="minorHAnsi" w:hAnsiTheme="minorHAnsi" w:cstheme="minorHAnsi"/>
          <w:b w:val="0"/>
          <w:bCs w:val="0"/>
          <w:i/>
          <w:iCs/>
          <w:sz w:val="22"/>
        </w:rPr>
      </w:pPr>
    </w:p>
    <w:tbl>
      <w:tblPr>
        <w:tblStyle w:val="Grilledutablea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bottom w:w="113" w:type="dxa"/>
        </w:tblCellMar>
        <w:tblLook w:val="04A0" w:firstRow="1" w:lastRow="0" w:firstColumn="1" w:lastColumn="0" w:noHBand="0" w:noVBand="1"/>
      </w:tblPr>
      <w:tblGrid>
        <w:gridCol w:w="3560"/>
        <w:gridCol w:w="3561"/>
        <w:gridCol w:w="3559"/>
      </w:tblGrid>
      <w:tr w:rsidR="000B163E" w:rsidRPr="00A26C2A" w14:paraId="4C8A8C87" w14:textId="77777777" w:rsidTr="002E258A">
        <w:tc>
          <w:tcPr>
            <w:tcW w:w="1667" w:type="pct"/>
          </w:tcPr>
          <w:p w14:paraId="0E324790" w14:textId="77777777" w:rsidR="000B163E" w:rsidRDefault="00ED1353">
            <w:pPr>
              <w:rPr>
                <w:rFonts w:cs="Arial"/>
              </w:rPr>
            </w:pPr>
            <w:sdt>
              <w:sdtPr>
                <w:rPr>
                  <w:rFonts w:cs="Arial"/>
                </w:rPr>
                <w:id w:val="-350022765"/>
                <w14:checkbox>
                  <w14:checked w14:val="0"/>
                  <w14:checkedState w14:val="2612" w14:font="MS Gothic"/>
                  <w14:uncheckedState w14:val="2610" w14:font="MS Gothic"/>
                </w14:checkbox>
              </w:sdtPr>
              <w:sdtEndPr/>
              <w:sdtContent>
                <w:r w:rsidR="000B163E">
                  <w:rPr>
                    <w:rFonts w:ascii="MS Gothic" w:eastAsia="MS Gothic" w:hAnsi="MS Gothic" w:cs="Arial" w:hint="eastAsia"/>
                  </w:rPr>
                  <w:t>☐</w:t>
                </w:r>
              </w:sdtContent>
            </w:sdt>
            <w:r w:rsidR="000B163E">
              <w:rPr>
                <w:rFonts w:cs="Arial"/>
              </w:rPr>
              <w:t xml:space="preserve"> Oui</w:t>
            </w:r>
          </w:p>
        </w:tc>
        <w:tc>
          <w:tcPr>
            <w:tcW w:w="1667" w:type="pct"/>
          </w:tcPr>
          <w:p w14:paraId="39F01E67" w14:textId="77777777" w:rsidR="000B163E" w:rsidRPr="00A26C2A" w:rsidRDefault="00ED1353">
            <w:sdt>
              <w:sdtPr>
                <w:rPr>
                  <w:rFonts w:cs="Arial"/>
                </w:rPr>
                <w:id w:val="1223954666"/>
                <w14:checkbox>
                  <w14:checked w14:val="0"/>
                  <w14:checkedState w14:val="2612" w14:font="MS Gothic"/>
                  <w14:uncheckedState w14:val="2610" w14:font="MS Gothic"/>
                </w14:checkbox>
              </w:sdtPr>
              <w:sdtEndPr/>
              <w:sdtContent>
                <w:r w:rsidR="000B163E">
                  <w:rPr>
                    <w:rFonts w:ascii="MS Gothic" w:eastAsia="MS Gothic" w:hAnsi="MS Gothic" w:cs="Arial" w:hint="eastAsia"/>
                  </w:rPr>
                  <w:t>☐</w:t>
                </w:r>
              </w:sdtContent>
            </w:sdt>
            <w:r w:rsidR="000B163E">
              <w:rPr>
                <w:rFonts w:cs="Arial"/>
              </w:rPr>
              <w:t xml:space="preserve"> Non</w:t>
            </w:r>
          </w:p>
        </w:tc>
        <w:tc>
          <w:tcPr>
            <w:tcW w:w="1666" w:type="pct"/>
          </w:tcPr>
          <w:p w14:paraId="4BCB2D02" w14:textId="77777777" w:rsidR="000B163E" w:rsidRPr="00A26C2A" w:rsidRDefault="00ED1353">
            <w:sdt>
              <w:sdtPr>
                <w:rPr>
                  <w:rFonts w:cs="Arial"/>
                </w:rPr>
                <w:id w:val="661895427"/>
                <w14:checkbox>
                  <w14:checked w14:val="0"/>
                  <w14:checkedState w14:val="2612" w14:font="MS Gothic"/>
                  <w14:uncheckedState w14:val="2610" w14:font="MS Gothic"/>
                </w14:checkbox>
              </w:sdtPr>
              <w:sdtEndPr/>
              <w:sdtContent>
                <w:r w:rsidR="000B163E">
                  <w:rPr>
                    <w:rFonts w:ascii="MS Gothic" w:eastAsia="MS Gothic" w:hAnsi="MS Gothic" w:cs="Arial" w:hint="eastAsia"/>
                  </w:rPr>
                  <w:t>☐</w:t>
                </w:r>
              </w:sdtContent>
            </w:sdt>
            <w:r w:rsidR="000B163E">
              <w:rPr>
                <w:rFonts w:cs="Arial"/>
              </w:rPr>
              <w:t xml:space="preserve"> Incertain</w:t>
            </w:r>
          </w:p>
        </w:tc>
      </w:tr>
    </w:tbl>
    <w:p w14:paraId="2ECD93CE" w14:textId="77777777" w:rsidR="000B163E" w:rsidRDefault="000B163E" w:rsidP="001417FF">
      <w:pPr>
        <w:pStyle w:val="TitreSectionFormulaire"/>
        <w:pBdr>
          <w:bottom w:val="single" w:sz="12" w:space="1" w:color="auto"/>
        </w:pBdr>
        <w:sectPr w:rsidR="000B163E" w:rsidSect="006243E7">
          <w:pgSz w:w="12240" w:h="15840"/>
          <w:pgMar w:top="1440" w:right="818" w:bottom="1440" w:left="742" w:header="708" w:footer="708" w:gutter="0"/>
          <w:cols w:space="708"/>
          <w:docGrid w:linePitch="360"/>
        </w:sectPr>
      </w:pPr>
    </w:p>
    <w:p w14:paraId="3990E729" w14:textId="77777777" w:rsidR="00EC19A9" w:rsidRDefault="00EC19A9" w:rsidP="001417FF">
      <w:pPr>
        <w:pStyle w:val="TitreSectionFormulaire"/>
      </w:pPr>
    </w:p>
    <w:p w14:paraId="5063809A" w14:textId="77777777" w:rsidR="00CC7F7E" w:rsidRDefault="00CC7F7E" w:rsidP="001417FF">
      <w:pPr>
        <w:pStyle w:val="TitreSectionFormulaire"/>
      </w:pPr>
    </w:p>
    <w:tbl>
      <w:tblPr>
        <w:tblStyle w:val="Grilledutableau"/>
        <w:tblW w:w="0" w:type="auto"/>
        <w:shd w:val="clear" w:color="auto" w:fill="365F91" w:themeFill="accent1" w:themeFillShade="BF"/>
        <w:tblCellMar>
          <w:top w:w="57" w:type="dxa"/>
          <w:bottom w:w="57" w:type="dxa"/>
        </w:tblCellMar>
        <w:tblLook w:val="04A0" w:firstRow="1" w:lastRow="0" w:firstColumn="1" w:lastColumn="0" w:noHBand="0" w:noVBand="1"/>
      </w:tblPr>
      <w:tblGrid>
        <w:gridCol w:w="10670"/>
      </w:tblGrid>
      <w:tr w:rsidR="00DC6D5E" w14:paraId="51BA131C" w14:textId="77777777" w:rsidTr="0015532A">
        <w:tc>
          <w:tcPr>
            <w:tcW w:w="10670" w:type="dxa"/>
            <w:shd w:val="clear" w:color="auto" w:fill="365F91" w:themeFill="accent1" w:themeFillShade="BF"/>
          </w:tcPr>
          <w:p w14:paraId="4F10C749" w14:textId="7FCB81BE" w:rsidR="00C12C91" w:rsidRPr="00CD38A8" w:rsidRDefault="00C12C91">
            <w:pPr>
              <w:pStyle w:val="TitreSectionFormulaire"/>
              <w:rPr>
                <w:color w:val="FFFFFF" w:themeColor="background1"/>
              </w:rPr>
            </w:pPr>
            <w:r w:rsidRPr="00CD38A8">
              <w:rPr>
                <w:color w:val="FFFFFF" w:themeColor="background1"/>
              </w:rPr>
              <w:t>Section</w:t>
            </w:r>
            <w:r w:rsidR="000B163E">
              <w:rPr>
                <w:color w:val="FFFFFF" w:themeColor="background1"/>
              </w:rPr>
              <w:t> </w:t>
            </w:r>
            <w:r w:rsidR="008642C2">
              <w:rPr>
                <w:color w:val="FFFFFF" w:themeColor="background1"/>
              </w:rPr>
              <w:t>4</w:t>
            </w:r>
            <w:r w:rsidR="00590D96">
              <w:rPr>
                <w:color w:val="FFFFFF" w:themeColor="background1"/>
              </w:rPr>
              <w:t> </w:t>
            </w:r>
            <w:r w:rsidR="00590D96">
              <w:rPr>
                <w:color w:val="FFFFFF" w:themeColor="background1"/>
              </w:rPr>
              <w:noBreakHyphen/>
              <w:t> </w:t>
            </w:r>
            <w:r>
              <w:rPr>
                <w:color w:val="FFFFFF" w:themeColor="background1"/>
              </w:rPr>
              <w:t>Identification des risques</w:t>
            </w:r>
          </w:p>
        </w:tc>
      </w:tr>
    </w:tbl>
    <w:p w14:paraId="2CE101DA" w14:textId="77777777" w:rsidR="00C12C91" w:rsidRDefault="00C12C91" w:rsidP="001417FF">
      <w:pPr>
        <w:pStyle w:val="TitreSectionFormulaire"/>
      </w:pPr>
    </w:p>
    <w:p w14:paraId="4A81D0CA" w14:textId="77777777" w:rsidR="0020190D" w:rsidRDefault="0020190D" w:rsidP="00590D96">
      <w:pPr>
        <w:jc w:val="both"/>
        <w:rPr>
          <w:rFonts w:cs="Arial"/>
        </w:rPr>
      </w:pPr>
      <w:r w:rsidRPr="0020190D">
        <w:rPr>
          <w:rFonts w:cs="Arial"/>
        </w:rPr>
        <w:t xml:space="preserve">L’objectif de cette section est de recueillir des renseignements sur tout </w:t>
      </w:r>
      <w:r w:rsidRPr="0020190D">
        <w:rPr>
          <w:rFonts w:cs="Arial"/>
          <w:b/>
          <w:bCs/>
        </w:rPr>
        <w:t xml:space="preserve">facteur de risque </w:t>
      </w:r>
      <w:r w:rsidRPr="0020190D">
        <w:rPr>
          <w:rFonts w:cs="Arial"/>
        </w:rPr>
        <w:t xml:space="preserve">que vous avez </w:t>
      </w:r>
      <w:r w:rsidRPr="0020190D">
        <w:rPr>
          <w:rFonts w:cs="Arial"/>
          <w:b/>
          <w:bCs/>
        </w:rPr>
        <w:t xml:space="preserve">identifié </w:t>
      </w:r>
      <w:r w:rsidRPr="0020190D">
        <w:rPr>
          <w:rFonts w:cs="Arial"/>
        </w:rPr>
        <w:t xml:space="preserve">dans les deux premières sections du formulaire. Afin de soutenir le processus d’évaluation des risques, votre réponse doit fournir des renseignements sur la source et la nature des risques. </w:t>
      </w:r>
    </w:p>
    <w:p w14:paraId="187A77E0" w14:textId="77777777" w:rsidR="0020190D" w:rsidRPr="0020190D" w:rsidRDefault="0020190D" w:rsidP="0020190D">
      <w:pPr>
        <w:rPr>
          <w:rFonts w:cs="Arial"/>
        </w:rPr>
      </w:pPr>
    </w:p>
    <w:p w14:paraId="7133BE21" w14:textId="3371B4AE" w:rsidR="0020190D" w:rsidRDefault="0020190D" w:rsidP="00590D96">
      <w:pPr>
        <w:jc w:val="both"/>
        <w:rPr>
          <w:rFonts w:cs="Arial"/>
        </w:rPr>
      </w:pPr>
      <w:r w:rsidRPr="0020190D">
        <w:rPr>
          <w:rFonts w:cs="Arial"/>
        </w:rPr>
        <w:t xml:space="preserve">Chaque fois que vous répondez </w:t>
      </w:r>
      <w:r w:rsidRPr="0020190D">
        <w:rPr>
          <w:rFonts w:cs="Arial"/>
          <w:b/>
          <w:bCs/>
        </w:rPr>
        <w:t>«</w:t>
      </w:r>
      <w:r w:rsidR="00590D96">
        <w:rPr>
          <w:rFonts w:cs="Arial"/>
          <w:b/>
          <w:bCs/>
        </w:rPr>
        <w:t> </w:t>
      </w:r>
      <w:r w:rsidRPr="0020190D">
        <w:rPr>
          <w:rFonts w:cs="Arial"/>
          <w:b/>
          <w:bCs/>
        </w:rPr>
        <w:t>Oui</w:t>
      </w:r>
      <w:r w:rsidR="00590D96">
        <w:rPr>
          <w:rFonts w:cs="Arial"/>
          <w:b/>
          <w:bCs/>
        </w:rPr>
        <w:t> </w:t>
      </w:r>
      <w:r w:rsidRPr="0020190D">
        <w:rPr>
          <w:rFonts w:cs="Arial"/>
          <w:b/>
          <w:bCs/>
        </w:rPr>
        <w:t xml:space="preserve">» </w:t>
      </w:r>
      <w:r w:rsidRPr="0020190D">
        <w:rPr>
          <w:rFonts w:cs="Arial"/>
        </w:rPr>
        <w:t xml:space="preserve">ou </w:t>
      </w:r>
      <w:r w:rsidRPr="0020190D">
        <w:rPr>
          <w:rFonts w:cs="Arial"/>
          <w:b/>
          <w:bCs/>
        </w:rPr>
        <w:t>«</w:t>
      </w:r>
      <w:r w:rsidR="00590D96">
        <w:rPr>
          <w:rFonts w:cs="Arial"/>
          <w:b/>
          <w:bCs/>
        </w:rPr>
        <w:t> </w:t>
      </w:r>
      <w:r w:rsidRPr="0020190D">
        <w:rPr>
          <w:rFonts w:cs="Arial"/>
          <w:b/>
          <w:bCs/>
        </w:rPr>
        <w:t>Incertain</w:t>
      </w:r>
      <w:r w:rsidR="00590D96">
        <w:rPr>
          <w:rFonts w:cs="Arial"/>
          <w:b/>
          <w:bCs/>
        </w:rPr>
        <w:t> </w:t>
      </w:r>
      <w:r w:rsidRPr="0020190D">
        <w:rPr>
          <w:rFonts w:cs="Arial"/>
          <w:b/>
          <w:bCs/>
        </w:rPr>
        <w:t xml:space="preserve">» </w:t>
      </w:r>
      <w:r w:rsidRPr="0020190D">
        <w:rPr>
          <w:rFonts w:cs="Arial"/>
        </w:rPr>
        <w:t xml:space="preserve">à une question des sections </w:t>
      </w:r>
      <w:r w:rsidRPr="00590D96">
        <w:rPr>
          <w:rFonts w:cs="Arial"/>
          <w:i/>
          <w:iCs/>
        </w:rPr>
        <w:t>Connaissez votre recherche</w:t>
      </w:r>
      <w:r w:rsidRPr="0020190D">
        <w:rPr>
          <w:rFonts w:cs="Arial"/>
        </w:rPr>
        <w:t xml:space="preserve"> </w:t>
      </w:r>
      <w:r w:rsidRPr="0020190D">
        <w:rPr>
          <w:rFonts w:cs="Arial"/>
          <w:b/>
          <w:bCs/>
        </w:rPr>
        <w:t xml:space="preserve">et </w:t>
      </w:r>
      <w:r w:rsidRPr="00590D96">
        <w:rPr>
          <w:rFonts w:cs="Arial"/>
          <w:i/>
          <w:iCs/>
        </w:rPr>
        <w:t>Connaissez votre organisation partenaire</w:t>
      </w:r>
      <w:r w:rsidRPr="0020190D">
        <w:rPr>
          <w:rFonts w:cs="Arial"/>
        </w:rPr>
        <w:t xml:space="preserve">, décrivez les </w:t>
      </w:r>
      <w:r w:rsidRPr="0020190D">
        <w:rPr>
          <w:rFonts w:cs="Arial"/>
          <w:b/>
          <w:bCs/>
        </w:rPr>
        <w:t xml:space="preserve">ressources </w:t>
      </w:r>
      <w:r w:rsidRPr="0020190D">
        <w:rPr>
          <w:rFonts w:cs="Arial"/>
        </w:rPr>
        <w:t xml:space="preserve">que vous avez utilisées et les </w:t>
      </w:r>
      <w:r w:rsidRPr="0020190D">
        <w:rPr>
          <w:rFonts w:cs="Arial"/>
          <w:b/>
          <w:bCs/>
        </w:rPr>
        <w:t xml:space="preserve">principales constatations </w:t>
      </w:r>
      <w:r w:rsidRPr="0020190D">
        <w:rPr>
          <w:rFonts w:cs="Arial"/>
        </w:rPr>
        <w:t xml:space="preserve">que vous avez recueillies. </w:t>
      </w:r>
    </w:p>
    <w:p w14:paraId="48410FE3" w14:textId="77777777" w:rsidR="0020190D" w:rsidRPr="0020190D" w:rsidRDefault="0020190D" w:rsidP="00590D96">
      <w:pPr>
        <w:jc w:val="both"/>
        <w:rPr>
          <w:rFonts w:cs="Arial"/>
        </w:rPr>
      </w:pPr>
    </w:p>
    <w:p w14:paraId="0D1DFA6A" w14:textId="6911F5A4" w:rsidR="00DC33EB" w:rsidRDefault="0020190D" w:rsidP="00590D96">
      <w:pPr>
        <w:jc w:val="both"/>
        <w:rPr>
          <w:rFonts w:cs="Arial"/>
        </w:rPr>
      </w:pPr>
      <w:r w:rsidRPr="0020190D">
        <w:rPr>
          <w:rFonts w:cs="Arial"/>
        </w:rPr>
        <w:t>Vous pouvez ajouter tout autre renseignement pertinent ou contextuel lié à votre ou vos organisations partenaires dans cette section. Par exemple, dressez une liste de toutes les préoccupations soulevées pendant votre processus de diligence raisonnable qui n’ont pas été évoquées dans une section précédente du présent formulaire.</w:t>
      </w:r>
    </w:p>
    <w:p w14:paraId="2881CF78" w14:textId="77777777" w:rsidR="0020190D" w:rsidRDefault="0020190D" w:rsidP="0020190D">
      <w:pPr>
        <w:rPr>
          <w:rFonts w:cs="Arial"/>
        </w:rPr>
      </w:pPr>
    </w:p>
    <w:tbl>
      <w:tblPr>
        <w:tblStyle w:val="Grilledutableau"/>
        <w:tblW w:w="0" w:type="auto"/>
        <w:tblLook w:val="04A0" w:firstRow="1" w:lastRow="0" w:firstColumn="1" w:lastColumn="0" w:noHBand="0" w:noVBand="1"/>
      </w:tblPr>
      <w:tblGrid>
        <w:gridCol w:w="10670"/>
      </w:tblGrid>
      <w:tr w:rsidR="00DC6D5E" w14:paraId="26BFA0DE" w14:textId="77777777" w:rsidTr="00D471E8">
        <w:trPr>
          <w:trHeight w:val="7965"/>
        </w:trPr>
        <w:tc>
          <w:tcPr>
            <w:tcW w:w="10670" w:type="dxa"/>
          </w:tcPr>
          <w:p w14:paraId="521C679C" w14:textId="13379D6E" w:rsidR="00DC33EB" w:rsidRDefault="00D471E8" w:rsidP="00D471E8">
            <w:pPr>
              <w:spacing w:before="60"/>
              <w:rPr>
                <w:rFonts w:cs="Arial"/>
              </w:rPr>
            </w:pPr>
            <w:r w:rsidRPr="005F0909">
              <w:rPr>
                <w:rFonts w:cs="Arial"/>
                <w:b/>
                <w:bCs/>
              </w:rPr>
              <w:fldChar w:fldCharType="begin">
                <w:ffData>
                  <w:name w:val="Texte1"/>
                  <w:enabled/>
                  <w:calcOnExit w:val="0"/>
                  <w:textInput/>
                </w:ffData>
              </w:fldChar>
            </w:r>
            <w:r w:rsidRPr="005F0909">
              <w:rPr>
                <w:rFonts w:cs="Arial"/>
                <w:b/>
                <w:bCs/>
              </w:rPr>
              <w:instrText xml:space="preserve"> FORMTEXT </w:instrText>
            </w:r>
            <w:r w:rsidRPr="005F0909">
              <w:rPr>
                <w:rFonts w:cs="Arial"/>
                <w:b/>
                <w:bCs/>
              </w:rPr>
            </w:r>
            <w:r w:rsidRPr="005F0909">
              <w:rPr>
                <w:rFonts w:cs="Arial"/>
                <w:b/>
                <w:bCs/>
              </w:rPr>
              <w:fldChar w:fldCharType="separate"/>
            </w:r>
            <w:r w:rsidR="00AA478D">
              <w:rPr>
                <w:rFonts w:cs="Arial"/>
                <w:b/>
                <w:bCs/>
              </w:rPr>
              <w:t> </w:t>
            </w:r>
            <w:r w:rsidR="00AA478D">
              <w:rPr>
                <w:rFonts w:cs="Arial"/>
                <w:b/>
                <w:bCs/>
              </w:rPr>
              <w:t> </w:t>
            </w:r>
            <w:r w:rsidR="00AA478D">
              <w:rPr>
                <w:rFonts w:cs="Arial"/>
                <w:b/>
                <w:bCs/>
              </w:rPr>
              <w:t> </w:t>
            </w:r>
            <w:r w:rsidR="00AA478D">
              <w:rPr>
                <w:rFonts w:cs="Arial"/>
                <w:b/>
                <w:bCs/>
              </w:rPr>
              <w:t> </w:t>
            </w:r>
            <w:r w:rsidR="00AA478D">
              <w:rPr>
                <w:rFonts w:cs="Arial"/>
                <w:b/>
                <w:bCs/>
              </w:rPr>
              <w:t> </w:t>
            </w:r>
            <w:r w:rsidRPr="005F0909">
              <w:rPr>
                <w:rFonts w:cs="Arial"/>
                <w:b/>
                <w:bCs/>
              </w:rPr>
              <w:fldChar w:fldCharType="end"/>
            </w:r>
          </w:p>
        </w:tc>
      </w:tr>
    </w:tbl>
    <w:p w14:paraId="17227672" w14:textId="77777777" w:rsidR="00D471E8" w:rsidRDefault="00D471E8" w:rsidP="001417FF">
      <w:pPr>
        <w:pStyle w:val="TitreSectionFormulaire"/>
        <w:sectPr w:rsidR="00D471E8" w:rsidSect="006243E7">
          <w:pgSz w:w="12240" w:h="15840"/>
          <w:pgMar w:top="1440" w:right="818" w:bottom="1440" w:left="742" w:header="708" w:footer="708" w:gutter="0"/>
          <w:cols w:space="708"/>
          <w:docGrid w:linePitch="360"/>
        </w:sectPr>
      </w:pPr>
    </w:p>
    <w:p w14:paraId="0B21585F" w14:textId="77777777" w:rsidR="004727E0" w:rsidRDefault="004727E0" w:rsidP="001417FF">
      <w:pPr>
        <w:pStyle w:val="TitreSectionFormulaire"/>
      </w:pPr>
    </w:p>
    <w:tbl>
      <w:tblPr>
        <w:tblStyle w:val="Grilledutableau"/>
        <w:tblW w:w="0" w:type="auto"/>
        <w:shd w:val="clear" w:color="auto" w:fill="000000" w:themeFill="text1"/>
        <w:tblCellMar>
          <w:top w:w="57" w:type="dxa"/>
          <w:bottom w:w="57" w:type="dxa"/>
        </w:tblCellMar>
        <w:tblLook w:val="04A0" w:firstRow="1" w:lastRow="0" w:firstColumn="1" w:lastColumn="0" w:noHBand="0" w:noVBand="1"/>
      </w:tblPr>
      <w:tblGrid>
        <w:gridCol w:w="10670"/>
      </w:tblGrid>
      <w:tr w:rsidR="00DC6D5E" w14:paraId="0B55FB81" w14:textId="77777777">
        <w:tc>
          <w:tcPr>
            <w:tcW w:w="10670" w:type="dxa"/>
            <w:shd w:val="clear" w:color="auto" w:fill="095797"/>
          </w:tcPr>
          <w:p w14:paraId="4865FADE" w14:textId="4B7C5D6A" w:rsidR="00DC33EB" w:rsidRPr="00CD38A8" w:rsidRDefault="00DC33EB">
            <w:pPr>
              <w:pStyle w:val="TitreSectionFormulaire"/>
              <w:rPr>
                <w:color w:val="FFFFFF" w:themeColor="background1"/>
              </w:rPr>
            </w:pPr>
            <w:r w:rsidRPr="00CD38A8">
              <w:rPr>
                <w:color w:val="FFFFFF" w:themeColor="background1"/>
              </w:rPr>
              <w:t>Section</w:t>
            </w:r>
            <w:r w:rsidR="00D471E8">
              <w:rPr>
                <w:color w:val="FFFFFF" w:themeColor="background1"/>
              </w:rPr>
              <w:t> </w:t>
            </w:r>
            <w:r w:rsidR="008642C2">
              <w:rPr>
                <w:color w:val="FFFFFF" w:themeColor="background1"/>
              </w:rPr>
              <w:t>5</w:t>
            </w:r>
            <w:r w:rsidR="00D471E8">
              <w:rPr>
                <w:color w:val="FFFFFF" w:themeColor="background1"/>
              </w:rPr>
              <w:t> </w:t>
            </w:r>
            <w:r w:rsidR="00D471E8">
              <w:rPr>
                <w:color w:val="FFFFFF" w:themeColor="background1"/>
              </w:rPr>
              <w:noBreakHyphen/>
              <w:t> </w:t>
            </w:r>
            <w:r>
              <w:rPr>
                <w:color w:val="FFFFFF" w:themeColor="background1"/>
              </w:rPr>
              <w:t>Plan d’atténuation des risques</w:t>
            </w:r>
          </w:p>
        </w:tc>
      </w:tr>
    </w:tbl>
    <w:p w14:paraId="4DE795AD" w14:textId="77777777" w:rsidR="00DC33EB" w:rsidRDefault="00DC33EB" w:rsidP="001417FF">
      <w:pPr>
        <w:jc w:val="both"/>
      </w:pPr>
    </w:p>
    <w:p w14:paraId="449E1896" w14:textId="7D18827F" w:rsidR="00812B73" w:rsidRDefault="00812B73" w:rsidP="00E933AD">
      <w:pPr>
        <w:jc w:val="both"/>
        <w:rPr>
          <w:rFonts w:cs="Arial"/>
        </w:rPr>
      </w:pPr>
      <w:r w:rsidRPr="00812B73">
        <w:rPr>
          <w:rFonts w:cs="Arial"/>
        </w:rPr>
        <w:t xml:space="preserve">L’objectif de cette section est de présenter votre </w:t>
      </w:r>
      <w:r w:rsidRPr="00812B73">
        <w:rPr>
          <w:rFonts w:cs="Arial"/>
          <w:b/>
          <w:bCs/>
        </w:rPr>
        <w:t>plan d’atténuation des risques</w:t>
      </w:r>
      <w:r w:rsidRPr="00812B73">
        <w:rPr>
          <w:rFonts w:cs="Arial"/>
        </w:rPr>
        <w:t xml:space="preserve">. Ce plan vous permettra d’identifier les mesures d’atténuation appropriées pour réduire la probabilité qu’un risque pour la sécurité ne se concrétise et/ou pour en atténuer les répercussions dans l’éventualité où ce risque se matérialiserait. </w:t>
      </w:r>
    </w:p>
    <w:p w14:paraId="30AD974E" w14:textId="77777777" w:rsidR="00812B73" w:rsidRPr="00812B73" w:rsidRDefault="00812B73" w:rsidP="00812B73">
      <w:pPr>
        <w:rPr>
          <w:rFonts w:cs="Arial"/>
        </w:rPr>
      </w:pPr>
    </w:p>
    <w:p w14:paraId="00221CF8" w14:textId="50209D14" w:rsidR="00812B73" w:rsidRDefault="00812B73" w:rsidP="00E933AD">
      <w:pPr>
        <w:jc w:val="both"/>
        <w:rPr>
          <w:rFonts w:cs="Arial"/>
        </w:rPr>
      </w:pPr>
      <w:r w:rsidRPr="00812B73">
        <w:rPr>
          <w:rFonts w:cs="Arial"/>
        </w:rPr>
        <w:t xml:space="preserve">Lors de l’élaboration de votre plan d’atténuation des risques, vous devez prendre en considération tous les facteurs de risque que vous avez identifiés en répondant </w:t>
      </w:r>
      <w:r w:rsidRPr="00812B73">
        <w:rPr>
          <w:rFonts w:cs="Arial"/>
          <w:b/>
          <w:bCs/>
        </w:rPr>
        <w:t>«</w:t>
      </w:r>
      <w:r w:rsidR="00D471E8">
        <w:rPr>
          <w:rFonts w:cs="Arial"/>
          <w:b/>
          <w:bCs/>
        </w:rPr>
        <w:t> </w:t>
      </w:r>
      <w:r w:rsidRPr="00812B73">
        <w:rPr>
          <w:rFonts w:cs="Arial"/>
          <w:b/>
          <w:bCs/>
        </w:rPr>
        <w:t>Oui</w:t>
      </w:r>
      <w:r w:rsidR="00D471E8">
        <w:rPr>
          <w:rFonts w:cs="Arial"/>
          <w:b/>
          <w:bCs/>
        </w:rPr>
        <w:t> </w:t>
      </w:r>
      <w:r w:rsidRPr="00812B73">
        <w:rPr>
          <w:rFonts w:cs="Arial"/>
          <w:b/>
          <w:bCs/>
        </w:rPr>
        <w:t xml:space="preserve">» </w:t>
      </w:r>
      <w:r w:rsidRPr="00812B73">
        <w:rPr>
          <w:rFonts w:cs="Arial"/>
        </w:rPr>
        <w:t xml:space="preserve">ou </w:t>
      </w:r>
      <w:r w:rsidRPr="00812B73">
        <w:rPr>
          <w:rFonts w:cs="Arial"/>
          <w:b/>
          <w:bCs/>
        </w:rPr>
        <w:t>«</w:t>
      </w:r>
      <w:r w:rsidR="00D471E8">
        <w:rPr>
          <w:rFonts w:cs="Arial"/>
          <w:b/>
          <w:bCs/>
        </w:rPr>
        <w:t> </w:t>
      </w:r>
      <w:r w:rsidRPr="00812B73">
        <w:rPr>
          <w:rFonts w:cs="Arial"/>
          <w:b/>
          <w:bCs/>
        </w:rPr>
        <w:t>Incertain</w:t>
      </w:r>
      <w:r w:rsidR="00D471E8">
        <w:rPr>
          <w:rFonts w:cs="Arial"/>
          <w:b/>
          <w:bCs/>
        </w:rPr>
        <w:t> </w:t>
      </w:r>
      <w:r w:rsidRPr="00812B73">
        <w:rPr>
          <w:rFonts w:cs="Arial"/>
          <w:b/>
          <w:bCs/>
        </w:rPr>
        <w:t xml:space="preserve">» </w:t>
      </w:r>
      <w:r w:rsidRPr="00812B73">
        <w:rPr>
          <w:rFonts w:cs="Arial"/>
        </w:rPr>
        <w:t xml:space="preserve">aux questions des sections </w:t>
      </w:r>
      <w:r w:rsidRPr="00D471E8">
        <w:rPr>
          <w:rFonts w:cs="Arial"/>
          <w:i/>
          <w:iCs/>
        </w:rPr>
        <w:t>Connaissez votre recherche</w:t>
      </w:r>
      <w:r w:rsidRPr="00812B73">
        <w:rPr>
          <w:rFonts w:cs="Arial"/>
        </w:rPr>
        <w:t xml:space="preserve"> </w:t>
      </w:r>
      <w:r w:rsidRPr="00812B73">
        <w:rPr>
          <w:rFonts w:cs="Arial"/>
          <w:b/>
          <w:bCs/>
        </w:rPr>
        <w:t xml:space="preserve">et </w:t>
      </w:r>
      <w:r w:rsidRPr="00D471E8">
        <w:rPr>
          <w:rFonts w:cs="Arial"/>
          <w:i/>
          <w:iCs/>
        </w:rPr>
        <w:t>Connaissez votre organisation partenaire</w:t>
      </w:r>
      <w:r w:rsidRPr="00812B73">
        <w:rPr>
          <w:rFonts w:cs="Arial"/>
        </w:rPr>
        <w:t xml:space="preserve">. </w:t>
      </w:r>
    </w:p>
    <w:p w14:paraId="1FFB6FA3" w14:textId="77777777" w:rsidR="00812B73" w:rsidRPr="00812B73" w:rsidRDefault="00812B73" w:rsidP="00E933AD">
      <w:pPr>
        <w:jc w:val="both"/>
        <w:rPr>
          <w:rFonts w:cs="Arial"/>
        </w:rPr>
      </w:pPr>
    </w:p>
    <w:p w14:paraId="37BE0DD7" w14:textId="2DAA179F" w:rsidR="00812B73" w:rsidRDefault="00812B73" w:rsidP="00E933AD">
      <w:pPr>
        <w:jc w:val="both"/>
        <w:rPr>
          <w:rFonts w:cs="Arial"/>
        </w:rPr>
      </w:pPr>
      <w:r w:rsidRPr="00812B73">
        <w:rPr>
          <w:rFonts w:cs="Arial"/>
        </w:rPr>
        <w:t xml:space="preserve">Votre plan d’atténuation des risques doit être élaboré avec votre </w:t>
      </w:r>
      <w:r w:rsidRPr="00812B73">
        <w:rPr>
          <w:rFonts w:cs="Arial"/>
          <w:b/>
          <w:bCs/>
        </w:rPr>
        <w:t>établissement gestionnaire</w:t>
      </w:r>
      <w:r w:rsidRPr="00812B73">
        <w:rPr>
          <w:rFonts w:cs="Arial"/>
        </w:rPr>
        <w:t>. Vous pouvez aussi faire appel aux services de soutien à la gestion de votre établissement gestionnaire (p.</w:t>
      </w:r>
      <w:r w:rsidR="00E933AD">
        <w:rPr>
          <w:rFonts w:cs="Arial"/>
        </w:rPr>
        <w:t> </w:t>
      </w:r>
      <w:r w:rsidRPr="00812B73">
        <w:rPr>
          <w:rFonts w:cs="Arial"/>
        </w:rPr>
        <w:t xml:space="preserve">ex. services de TI, de sécurité, juridiques) afin de confirmer la viabilité et la faisabilité des mesures proposées. </w:t>
      </w:r>
    </w:p>
    <w:p w14:paraId="097BF692" w14:textId="77777777" w:rsidR="00812B73" w:rsidRPr="00812B73" w:rsidRDefault="00812B73" w:rsidP="00812B73">
      <w:pPr>
        <w:rPr>
          <w:rFonts w:cs="Arial"/>
        </w:rPr>
      </w:pPr>
    </w:p>
    <w:p w14:paraId="1125D058" w14:textId="030B3E72" w:rsidR="00812B73" w:rsidRPr="00812B73" w:rsidRDefault="00812B73" w:rsidP="00E933AD">
      <w:pPr>
        <w:spacing w:after="60"/>
        <w:jc w:val="both"/>
        <w:rPr>
          <w:rFonts w:cs="Arial"/>
        </w:rPr>
      </w:pPr>
      <w:r w:rsidRPr="00812B73">
        <w:rPr>
          <w:rFonts w:cs="Arial"/>
        </w:rPr>
        <w:t>Les mesures d’atténuation doivent être adaptées au projet de recherche et proportionnelles aux risques relevés</w:t>
      </w:r>
      <w:r w:rsidR="00E933AD">
        <w:rPr>
          <w:rFonts w:cs="Arial"/>
        </w:rPr>
        <w:t>,</w:t>
      </w:r>
      <w:r w:rsidRPr="00812B73">
        <w:rPr>
          <w:rFonts w:cs="Arial"/>
        </w:rPr>
        <w:t xml:space="preserve"> tout en tenant compte des principes de la science ouverte. Par exemple, votre plan d’atténuation des risques pourrait couvrir les domaines suivants, sans s’y limiter</w:t>
      </w:r>
      <w:r w:rsidR="00E933AD">
        <w:rPr>
          <w:rFonts w:cs="Arial"/>
        </w:rPr>
        <w:t> </w:t>
      </w:r>
      <w:r w:rsidRPr="00812B73">
        <w:rPr>
          <w:rFonts w:cs="Arial"/>
        </w:rPr>
        <w:t xml:space="preserve">: </w:t>
      </w:r>
    </w:p>
    <w:p w14:paraId="72B67CA8" w14:textId="1B4565BF" w:rsidR="00812B73" w:rsidRPr="00812B73" w:rsidRDefault="00812B73" w:rsidP="00E933AD">
      <w:pPr>
        <w:pStyle w:val="Paragraphedeliste"/>
        <w:numPr>
          <w:ilvl w:val="0"/>
          <w:numId w:val="13"/>
        </w:numPr>
        <w:jc w:val="both"/>
        <w:rPr>
          <w:rFonts w:cs="Arial"/>
        </w:rPr>
      </w:pPr>
      <w:r w:rsidRPr="00812B73">
        <w:rPr>
          <w:rFonts w:cs="Arial"/>
        </w:rPr>
        <w:t>Décrire tout autre processus de révision pertinent auquel le projet a été soumis (p.</w:t>
      </w:r>
      <w:r w:rsidR="00E933AD">
        <w:rPr>
          <w:rFonts w:cs="Arial"/>
        </w:rPr>
        <w:t> </w:t>
      </w:r>
      <w:r w:rsidRPr="00812B73">
        <w:rPr>
          <w:rFonts w:cs="Arial"/>
        </w:rPr>
        <w:t>ex. une révision par un comité d'éthique de la recherche portant sur la façon dont les données personnelles recueillies dans le cadre du projet de recherche seront protégées)</w:t>
      </w:r>
      <w:r w:rsidR="00E933AD">
        <w:rPr>
          <w:rFonts w:cs="Arial"/>
        </w:rPr>
        <w:t>;</w:t>
      </w:r>
    </w:p>
    <w:p w14:paraId="5DD93E2D" w14:textId="1FF072D7" w:rsidR="00812B73" w:rsidRPr="00812B73" w:rsidRDefault="00812B73" w:rsidP="00E933AD">
      <w:pPr>
        <w:pStyle w:val="Paragraphedeliste"/>
        <w:numPr>
          <w:ilvl w:val="0"/>
          <w:numId w:val="13"/>
        </w:numPr>
        <w:jc w:val="both"/>
        <w:rPr>
          <w:rFonts w:cs="Arial"/>
        </w:rPr>
      </w:pPr>
      <w:r w:rsidRPr="00812B73">
        <w:rPr>
          <w:rFonts w:cs="Arial"/>
        </w:rPr>
        <w:t>Accroître la sensibilisation à la sécurité de la recherche et renforcer les capacités au sein de votre équipe de recherche</w:t>
      </w:r>
      <w:r w:rsidR="00E933AD">
        <w:rPr>
          <w:rFonts w:cs="Arial"/>
        </w:rPr>
        <w:t>;</w:t>
      </w:r>
    </w:p>
    <w:p w14:paraId="72333C01" w14:textId="77877712" w:rsidR="00812B73" w:rsidRPr="00812B73" w:rsidRDefault="00812B73" w:rsidP="00E933AD">
      <w:pPr>
        <w:pStyle w:val="Paragraphedeliste"/>
        <w:numPr>
          <w:ilvl w:val="0"/>
          <w:numId w:val="13"/>
        </w:numPr>
        <w:jc w:val="both"/>
        <w:rPr>
          <w:rFonts w:cs="Arial"/>
        </w:rPr>
      </w:pPr>
      <w:r w:rsidRPr="00812B73">
        <w:rPr>
          <w:rFonts w:cs="Arial"/>
        </w:rPr>
        <w:t xml:space="preserve">Assurer que les objectifs de votre ou </w:t>
      </w:r>
      <w:r w:rsidR="00E933AD">
        <w:rPr>
          <w:rFonts w:cs="Arial"/>
        </w:rPr>
        <w:t xml:space="preserve">de </w:t>
      </w:r>
      <w:r w:rsidRPr="00812B73">
        <w:rPr>
          <w:rFonts w:cs="Arial"/>
        </w:rPr>
        <w:t>vos organisations partenaires s’harmonisent aux objectifs du partenariat</w:t>
      </w:r>
      <w:r w:rsidR="00E933AD">
        <w:rPr>
          <w:rFonts w:cs="Arial"/>
        </w:rPr>
        <w:t>;</w:t>
      </w:r>
    </w:p>
    <w:p w14:paraId="3291F5A4" w14:textId="68DF6B03" w:rsidR="00812B73" w:rsidRPr="00812B73" w:rsidRDefault="00812B73" w:rsidP="00E933AD">
      <w:pPr>
        <w:pStyle w:val="Paragraphedeliste"/>
        <w:numPr>
          <w:ilvl w:val="0"/>
          <w:numId w:val="13"/>
        </w:numPr>
        <w:jc w:val="both"/>
        <w:rPr>
          <w:rFonts w:cs="Arial"/>
        </w:rPr>
      </w:pPr>
      <w:r w:rsidRPr="00812B73">
        <w:rPr>
          <w:rFonts w:cs="Arial"/>
        </w:rPr>
        <w:t>Garantir le recours à de saines pratiques de gestion de la cybersécurité et des données</w:t>
      </w:r>
      <w:r w:rsidR="00E933AD">
        <w:rPr>
          <w:rFonts w:cs="Arial"/>
        </w:rPr>
        <w:t>;</w:t>
      </w:r>
    </w:p>
    <w:p w14:paraId="2489510C" w14:textId="07C82EDA" w:rsidR="00812B73" w:rsidRPr="00812B73" w:rsidRDefault="00812B73" w:rsidP="00E933AD">
      <w:pPr>
        <w:pStyle w:val="Paragraphedeliste"/>
        <w:numPr>
          <w:ilvl w:val="0"/>
          <w:numId w:val="13"/>
        </w:numPr>
        <w:jc w:val="both"/>
        <w:rPr>
          <w:rFonts w:cs="Arial"/>
        </w:rPr>
      </w:pPr>
      <w:r w:rsidRPr="00812B73">
        <w:rPr>
          <w:rFonts w:cs="Arial"/>
        </w:rPr>
        <w:t>Convenir de l’utilisation prévue des conclusions de la recherche</w:t>
      </w:r>
      <w:r w:rsidR="00E933AD">
        <w:rPr>
          <w:rFonts w:cs="Arial"/>
        </w:rPr>
        <w:t>.</w:t>
      </w:r>
    </w:p>
    <w:p w14:paraId="42F7033D" w14:textId="77777777" w:rsidR="00812B73" w:rsidRPr="00812B73" w:rsidRDefault="00812B73" w:rsidP="00812B73">
      <w:pPr>
        <w:rPr>
          <w:rFonts w:cs="Arial"/>
        </w:rPr>
      </w:pPr>
    </w:p>
    <w:p w14:paraId="194418C0" w14:textId="3DBA5C6F" w:rsidR="00812B73" w:rsidRDefault="00812B73" w:rsidP="00E933AD">
      <w:pPr>
        <w:jc w:val="both"/>
        <w:rPr>
          <w:rFonts w:cs="Arial"/>
        </w:rPr>
      </w:pPr>
      <w:r w:rsidRPr="00812B73">
        <w:rPr>
          <w:rFonts w:cs="Arial"/>
        </w:rPr>
        <w:t xml:space="preserve">Pour chacune des mesures d’atténuation que vous proposez, vous devez aussi fournir un </w:t>
      </w:r>
      <w:r w:rsidRPr="00812B73">
        <w:rPr>
          <w:rFonts w:cs="Arial"/>
          <w:b/>
          <w:bCs/>
        </w:rPr>
        <w:t xml:space="preserve">échéancier </w:t>
      </w:r>
      <w:r w:rsidRPr="00812B73">
        <w:rPr>
          <w:rFonts w:cs="Arial"/>
        </w:rPr>
        <w:t xml:space="preserve">pour sa mise en </w:t>
      </w:r>
      <w:r w:rsidR="002523E3" w:rsidRPr="00812B73">
        <w:rPr>
          <w:rFonts w:cs="Arial"/>
        </w:rPr>
        <w:t>œuvre</w:t>
      </w:r>
      <w:r w:rsidRPr="00812B73">
        <w:rPr>
          <w:rFonts w:cs="Arial"/>
        </w:rPr>
        <w:t xml:space="preserve"> et décrire </w:t>
      </w:r>
      <w:r w:rsidRPr="00812B73">
        <w:rPr>
          <w:rFonts w:cs="Arial"/>
          <w:b/>
          <w:bCs/>
        </w:rPr>
        <w:t>la manière dont vous et votre établissement gestionnaire allez surveiller son efficacité</w:t>
      </w:r>
      <w:r w:rsidRPr="00812B73">
        <w:rPr>
          <w:rFonts w:cs="Arial"/>
        </w:rPr>
        <w:t xml:space="preserve">. </w:t>
      </w:r>
    </w:p>
    <w:p w14:paraId="277AD8B8" w14:textId="77777777" w:rsidR="00812B73" w:rsidRPr="00812B73" w:rsidRDefault="00812B73" w:rsidP="00812B73">
      <w:pPr>
        <w:rPr>
          <w:rFonts w:cs="Arial"/>
        </w:rPr>
      </w:pPr>
    </w:p>
    <w:p w14:paraId="64762C34" w14:textId="77777777" w:rsidR="00812B73" w:rsidRDefault="00812B73" w:rsidP="00E933AD">
      <w:pPr>
        <w:jc w:val="both"/>
        <w:rPr>
          <w:rFonts w:cs="Arial"/>
        </w:rPr>
      </w:pPr>
      <w:r w:rsidRPr="00812B73">
        <w:rPr>
          <w:rFonts w:cs="Arial"/>
        </w:rPr>
        <w:t xml:space="preserve">Il n’est pas suffisant de faire référence aux politiques et pratiques actuelles ou futures de votre établissement gestionnaire. Si vous faites référence à une politique ou à une pratique, vous devez aussi décrire </w:t>
      </w:r>
      <w:r w:rsidRPr="00812B73">
        <w:rPr>
          <w:rFonts w:cs="Arial"/>
          <w:b/>
          <w:bCs/>
        </w:rPr>
        <w:t xml:space="preserve">ce qu’implique </w:t>
      </w:r>
      <w:r w:rsidRPr="00812B73">
        <w:rPr>
          <w:rFonts w:cs="Arial"/>
        </w:rPr>
        <w:t xml:space="preserve">cette politique ou cette pratique et </w:t>
      </w:r>
      <w:r w:rsidRPr="00812B73">
        <w:rPr>
          <w:rFonts w:cs="Arial"/>
          <w:b/>
          <w:bCs/>
        </w:rPr>
        <w:t xml:space="preserve">la manière </w:t>
      </w:r>
      <w:r w:rsidRPr="00812B73">
        <w:rPr>
          <w:rFonts w:cs="Arial"/>
        </w:rPr>
        <w:t xml:space="preserve">dont elle sera appliquée pour atténuer les risques identifiés. </w:t>
      </w:r>
    </w:p>
    <w:p w14:paraId="0DEA3034" w14:textId="77777777" w:rsidR="000E687D" w:rsidRPr="00812B73" w:rsidRDefault="000E687D" w:rsidP="00E933AD">
      <w:pPr>
        <w:jc w:val="both"/>
        <w:rPr>
          <w:rFonts w:cs="Arial"/>
        </w:rPr>
      </w:pPr>
    </w:p>
    <w:p w14:paraId="20FD41E3" w14:textId="66A28907" w:rsidR="000E687D" w:rsidRDefault="00812B73" w:rsidP="00E933AD">
      <w:pPr>
        <w:jc w:val="both"/>
        <w:rPr>
          <w:rFonts w:cs="Arial"/>
        </w:rPr>
      </w:pPr>
      <w:r w:rsidRPr="00812B73">
        <w:rPr>
          <w:rFonts w:cs="Arial"/>
        </w:rPr>
        <w:t xml:space="preserve">Les </w:t>
      </w:r>
      <w:hyperlink r:id="rId31" w:history="1">
        <w:r w:rsidRPr="00194F34">
          <w:rPr>
            <w:rStyle w:val="Lienhypertexte"/>
            <w:rFonts w:cs="Arial"/>
          </w:rPr>
          <w:t>Lignes directrices sur la sécurité nationale pour les partenariats de recherche</w:t>
        </w:r>
      </w:hyperlink>
      <w:r w:rsidRPr="00812B73">
        <w:rPr>
          <w:rFonts w:cs="Arial"/>
        </w:rPr>
        <w:t xml:space="preserve"> ne ciblent aucun pays et entreprise, puisque les risques peuvent évoluer et provenir de n’importe qui et de n’importe quel endroit dans le monde. </w:t>
      </w:r>
    </w:p>
    <w:p w14:paraId="1C21E7B9" w14:textId="77777777" w:rsidR="002E258A" w:rsidRDefault="002E258A" w:rsidP="00E933AD">
      <w:pPr>
        <w:jc w:val="both"/>
        <w:rPr>
          <w:rFonts w:cs="Arial"/>
        </w:rPr>
      </w:pPr>
    </w:p>
    <w:p w14:paraId="248AB869" w14:textId="6C47FE8C" w:rsidR="00812B73" w:rsidRPr="00812B73" w:rsidRDefault="00812B73" w:rsidP="00E933AD">
      <w:pPr>
        <w:jc w:val="both"/>
        <w:rPr>
          <w:rFonts w:cs="Arial"/>
        </w:rPr>
      </w:pPr>
      <w:r w:rsidRPr="00812B73">
        <w:rPr>
          <w:rFonts w:cs="Arial"/>
        </w:rPr>
        <w:t xml:space="preserve">Conformément aux principes des Lignes directrices, les mesures d’atténuation des risques ne doivent jamais entraîner la discrimination ou le profilage d’une personne au sein de la communauté de recherche. Par conséquent, empêcher toute personne de participer au projet de recherche proposé en raison de sa citoyenneté ou de son pays de résidence </w:t>
      </w:r>
      <w:r w:rsidRPr="00812B73">
        <w:rPr>
          <w:rFonts w:cs="Arial"/>
          <w:b/>
          <w:bCs/>
        </w:rPr>
        <w:t xml:space="preserve">ne </w:t>
      </w:r>
      <w:r w:rsidRPr="00812B73">
        <w:rPr>
          <w:rFonts w:cs="Arial"/>
        </w:rPr>
        <w:t xml:space="preserve">constitue </w:t>
      </w:r>
      <w:r w:rsidRPr="00812B73">
        <w:rPr>
          <w:rFonts w:cs="Arial"/>
          <w:b/>
          <w:bCs/>
        </w:rPr>
        <w:t xml:space="preserve">pas </w:t>
      </w:r>
      <w:r w:rsidRPr="00812B73">
        <w:rPr>
          <w:rFonts w:cs="Arial"/>
        </w:rPr>
        <w:t xml:space="preserve">une mesure acceptable d’atténuation des risques. </w:t>
      </w:r>
    </w:p>
    <w:p w14:paraId="29D3CF2F" w14:textId="77777777" w:rsidR="009A2435" w:rsidRPr="00812B73" w:rsidRDefault="009A2435" w:rsidP="00812B73">
      <w:pPr>
        <w:rPr>
          <w:rFonts w:cs="Arial"/>
        </w:rPr>
      </w:pPr>
    </w:p>
    <w:p w14:paraId="08493866" w14:textId="20274722" w:rsidR="009A2435" w:rsidRDefault="00812B73" w:rsidP="00812B73">
      <w:pPr>
        <w:rPr>
          <w:rFonts w:cs="Arial"/>
        </w:rPr>
      </w:pPr>
      <w:r w:rsidRPr="00812B73">
        <w:rPr>
          <w:rFonts w:cs="Arial"/>
        </w:rPr>
        <w:t xml:space="preserve">Des renseignements supplémentaires sur l’atténuation des risques sont disponibles sur le </w:t>
      </w:r>
      <w:r w:rsidRPr="00AB5F49">
        <w:rPr>
          <w:rFonts w:cs="Arial"/>
        </w:rPr>
        <w:t xml:space="preserve">site </w:t>
      </w:r>
      <w:hyperlink r:id="rId32" w:history="1">
        <w:r w:rsidRPr="00AB5F49">
          <w:rPr>
            <w:rStyle w:val="Lienhypertexte"/>
            <w:rFonts w:cs="Arial"/>
          </w:rPr>
          <w:t>Protégez votre recherche</w:t>
        </w:r>
      </w:hyperlink>
      <w:r w:rsidRPr="00AB5F49">
        <w:rPr>
          <w:rFonts w:cs="Arial"/>
        </w:rPr>
        <w:t xml:space="preserve">. </w:t>
      </w:r>
    </w:p>
    <w:p w14:paraId="63FCB13C" w14:textId="77777777" w:rsidR="00534306" w:rsidRDefault="00534306" w:rsidP="00812B73">
      <w:pPr>
        <w:rPr>
          <w:rFonts w:cs="Arial"/>
          <w:u w:val="single"/>
        </w:rPr>
      </w:pPr>
    </w:p>
    <w:p w14:paraId="25BA0C5B" w14:textId="4DFDDA0E" w:rsidR="00E933AD" w:rsidRDefault="00812B73" w:rsidP="00DC33EB">
      <w:pPr>
        <w:rPr>
          <w:rFonts w:cs="Arial"/>
          <w:i/>
          <w:iCs/>
        </w:rPr>
        <w:sectPr w:rsidR="00E933AD" w:rsidSect="006243E7">
          <w:pgSz w:w="12240" w:h="15840"/>
          <w:pgMar w:top="1440" w:right="818" w:bottom="1440" w:left="742" w:header="708" w:footer="708" w:gutter="0"/>
          <w:cols w:space="708"/>
          <w:docGrid w:linePitch="360"/>
        </w:sectPr>
      </w:pPr>
      <w:r w:rsidRPr="00812B73">
        <w:rPr>
          <w:rFonts w:cs="Arial"/>
          <w:i/>
          <w:iCs/>
        </w:rPr>
        <w:t xml:space="preserve">Présentez votre plan d’atténuation des risques dans la zone de texte </w:t>
      </w:r>
      <w:r w:rsidRPr="00AE21C2">
        <w:rPr>
          <w:rFonts w:cs="Arial"/>
          <w:i/>
          <w:iCs/>
        </w:rPr>
        <w:t>à la page</w:t>
      </w:r>
      <w:r w:rsidR="00E933AD">
        <w:rPr>
          <w:rFonts w:cs="Arial"/>
          <w:i/>
          <w:iCs/>
        </w:rPr>
        <w:t> </w:t>
      </w:r>
      <w:r w:rsidR="00473EEB" w:rsidRPr="00AE21C2">
        <w:rPr>
          <w:rFonts w:cs="Arial"/>
          <w:i/>
          <w:iCs/>
        </w:rPr>
        <w:t>1</w:t>
      </w:r>
      <w:r w:rsidR="00EC19A9">
        <w:rPr>
          <w:rFonts w:cs="Arial"/>
          <w:i/>
          <w:iCs/>
        </w:rPr>
        <w:t>1</w:t>
      </w:r>
      <w:r w:rsidRPr="00AE21C2">
        <w:rPr>
          <w:rFonts w:cs="Arial"/>
          <w:i/>
          <w:iCs/>
        </w:rPr>
        <w:t>.</w:t>
      </w:r>
    </w:p>
    <w:p w14:paraId="57178CC0" w14:textId="78C7953B" w:rsidR="00DC33EB" w:rsidRDefault="00DC33EB" w:rsidP="00DC33EB">
      <w:pPr>
        <w:rPr>
          <w:rFonts w:cs="Arial"/>
          <w:i/>
          <w:iCs/>
        </w:rPr>
      </w:pPr>
    </w:p>
    <w:tbl>
      <w:tblPr>
        <w:tblStyle w:val="Grilledutableau"/>
        <w:tblW w:w="0" w:type="auto"/>
        <w:tblLook w:val="04A0" w:firstRow="1" w:lastRow="0" w:firstColumn="1" w:lastColumn="0" w:noHBand="0" w:noVBand="1"/>
      </w:tblPr>
      <w:tblGrid>
        <w:gridCol w:w="10670"/>
      </w:tblGrid>
      <w:tr w:rsidR="00DC6D5E" w14:paraId="5FA3B6CB" w14:textId="77777777" w:rsidTr="00F57D70">
        <w:trPr>
          <w:trHeight w:val="8957"/>
        </w:trPr>
        <w:tc>
          <w:tcPr>
            <w:tcW w:w="10670" w:type="dxa"/>
          </w:tcPr>
          <w:p w14:paraId="3D7F81CF" w14:textId="15E88EBB" w:rsidR="00DC33EB" w:rsidRDefault="00E933AD" w:rsidP="00E933AD">
            <w:pPr>
              <w:spacing w:before="60"/>
              <w:rPr>
                <w:rFonts w:cs="Arial"/>
              </w:rPr>
            </w:pPr>
            <w:r w:rsidRPr="005F0909">
              <w:rPr>
                <w:rFonts w:cs="Arial"/>
                <w:b/>
                <w:bCs/>
              </w:rPr>
              <w:fldChar w:fldCharType="begin">
                <w:ffData>
                  <w:name w:val="Texte1"/>
                  <w:enabled/>
                  <w:calcOnExit w:val="0"/>
                  <w:textInput/>
                </w:ffData>
              </w:fldChar>
            </w:r>
            <w:r w:rsidRPr="005F0909">
              <w:rPr>
                <w:rFonts w:cs="Arial"/>
                <w:b/>
                <w:bCs/>
              </w:rPr>
              <w:instrText xml:space="preserve"> FORMTEXT </w:instrText>
            </w:r>
            <w:r w:rsidRPr="005F0909">
              <w:rPr>
                <w:rFonts w:cs="Arial"/>
                <w:b/>
                <w:bCs/>
              </w:rPr>
            </w:r>
            <w:r w:rsidRPr="005F0909">
              <w:rPr>
                <w:rFonts w:cs="Arial"/>
                <w:b/>
                <w:bCs/>
              </w:rPr>
              <w:fldChar w:fldCharType="separate"/>
            </w:r>
            <w:r w:rsidRPr="005F0909">
              <w:rPr>
                <w:rFonts w:cs="Arial"/>
                <w:b/>
                <w:bCs/>
                <w:noProof/>
              </w:rPr>
              <w:t> </w:t>
            </w:r>
            <w:r w:rsidRPr="005F0909">
              <w:rPr>
                <w:rFonts w:cs="Arial"/>
                <w:b/>
                <w:bCs/>
                <w:noProof/>
              </w:rPr>
              <w:t> </w:t>
            </w:r>
            <w:r w:rsidRPr="005F0909">
              <w:rPr>
                <w:rFonts w:cs="Arial"/>
                <w:b/>
                <w:bCs/>
                <w:noProof/>
              </w:rPr>
              <w:t> </w:t>
            </w:r>
            <w:r w:rsidRPr="005F0909">
              <w:rPr>
                <w:rFonts w:cs="Arial"/>
                <w:b/>
                <w:bCs/>
                <w:noProof/>
              </w:rPr>
              <w:t> </w:t>
            </w:r>
            <w:r w:rsidRPr="005F0909">
              <w:rPr>
                <w:rFonts w:cs="Arial"/>
                <w:b/>
                <w:bCs/>
                <w:noProof/>
              </w:rPr>
              <w:t> </w:t>
            </w:r>
            <w:r w:rsidRPr="005F0909">
              <w:rPr>
                <w:rFonts w:cs="Arial"/>
                <w:b/>
                <w:bCs/>
              </w:rPr>
              <w:fldChar w:fldCharType="end"/>
            </w:r>
          </w:p>
        </w:tc>
      </w:tr>
    </w:tbl>
    <w:p w14:paraId="25DAF4CD" w14:textId="3516D20E" w:rsidR="00DC33EB" w:rsidRDefault="00DC33EB" w:rsidP="001417FF">
      <w:pPr>
        <w:jc w:val="both"/>
      </w:pPr>
    </w:p>
    <w:p w14:paraId="3965479B" w14:textId="77777777" w:rsidR="00680E70" w:rsidRDefault="00680E70" w:rsidP="001417FF">
      <w:pPr>
        <w:jc w:val="both"/>
      </w:pPr>
    </w:p>
    <w:tbl>
      <w:tblPr>
        <w:tblStyle w:val="Grilledutableau"/>
        <w:tblW w:w="0" w:type="auto"/>
        <w:shd w:val="clear" w:color="auto" w:fill="000000" w:themeFill="text1"/>
        <w:tblCellMar>
          <w:top w:w="57" w:type="dxa"/>
          <w:bottom w:w="57" w:type="dxa"/>
        </w:tblCellMar>
        <w:tblLook w:val="04A0" w:firstRow="1" w:lastRow="0" w:firstColumn="1" w:lastColumn="0" w:noHBand="0" w:noVBand="1"/>
      </w:tblPr>
      <w:tblGrid>
        <w:gridCol w:w="10670"/>
      </w:tblGrid>
      <w:tr w:rsidR="00DC6D5E" w14:paraId="40E89131" w14:textId="77777777">
        <w:tc>
          <w:tcPr>
            <w:tcW w:w="10670" w:type="dxa"/>
            <w:shd w:val="clear" w:color="auto" w:fill="095797"/>
          </w:tcPr>
          <w:p w14:paraId="21FEA40F" w14:textId="5EBB92C5" w:rsidR="00862F8C" w:rsidRPr="00CD38A8" w:rsidRDefault="00862F8C">
            <w:pPr>
              <w:pStyle w:val="TitreSectionFormulaire"/>
              <w:rPr>
                <w:color w:val="FFFFFF" w:themeColor="background1"/>
              </w:rPr>
            </w:pPr>
            <w:r w:rsidRPr="00CD38A8">
              <w:rPr>
                <w:color w:val="FFFFFF" w:themeColor="background1"/>
              </w:rPr>
              <w:t>Section</w:t>
            </w:r>
            <w:r w:rsidR="00E933AD">
              <w:rPr>
                <w:color w:val="FFFFFF" w:themeColor="background1"/>
              </w:rPr>
              <w:t> </w:t>
            </w:r>
            <w:r w:rsidR="00AA6D0E">
              <w:rPr>
                <w:color w:val="FFFFFF" w:themeColor="background1"/>
              </w:rPr>
              <w:t>6</w:t>
            </w:r>
            <w:r w:rsidR="00F57D70">
              <w:rPr>
                <w:color w:val="FFFFFF" w:themeColor="background1"/>
              </w:rPr>
              <w:t> </w:t>
            </w:r>
            <w:r w:rsidR="00F57D70">
              <w:rPr>
                <w:color w:val="FFFFFF" w:themeColor="background1"/>
              </w:rPr>
              <w:noBreakHyphen/>
              <w:t> </w:t>
            </w:r>
            <w:r>
              <w:rPr>
                <w:color w:val="FFFFFF" w:themeColor="background1"/>
              </w:rPr>
              <w:t>Exigences supplémentaires</w:t>
            </w:r>
          </w:p>
        </w:tc>
      </w:tr>
    </w:tbl>
    <w:p w14:paraId="102E6F7D" w14:textId="77777777" w:rsidR="00F57D70" w:rsidRDefault="00F57D70" w:rsidP="00F57D70"/>
    <w:p w14:paraId="6F3C7DD4" w14:textId="180D598B" w:rsidR="00A449FA" w:rsidRPr="00A449FA" w:rsidRDefault="00A449FA" w:rsidP="00F57D70">
      <w:pPr>
        <w:spacing w:after="60"/>
        <w:jc w:val="both"/>
      </w:pPr>
      <w:r w:rsidRPr="00A449FA">
        <w:t>En soumettant ce Formulaire d’évaluation des risques, la chercheuse principale ou le chercheur principal qui remplit le formulaire convient, en son nom et en celui de toutes les personnes qui participent à la demande, qu’au meilleur de ses connaissances</w:t>
      </w:r>
      <w:r w:rsidR="00F57D70">
        <w:t> </w:t>
      </w:r>
      <w:r w:rsidRPr="00A449FA">
        <w:t xml:space="preserve">: </w:t>
      </w:r>
    </w:p>
    <w:p w14:paraId="7EB41C88" w14:textId="7BA577F6" w:rsidR="00A449FA" w:rsidRPr="00A449FA" w:rsidRDefault="00A449FA" w:rsidP="00F57D70">
      <w:pPr>
        <w:pStyle w:val="Paragraphedeliste"/>
        <w:numPr>
          <w:ilvl w:val="0"/>
          <w:numId w:val="15"/>
        </w:numPr>
        <w:spacing w:after="200"/>
        <w:jc w:val="both"/>
      </w:pPr>
      <w:r w:rsidRPr="00A449FA">
        <w:t xml:space="preserve">La ou les personnes qui participent à la demande n’ont accepté et n’accepteront aucune offre de financement conditionnelle à la reproduction de leur laboratoire universitaire ou au transfert de leur laboratoire universitaire vers un pays étranger; et </w:t>
      </w:r>
    </w:p>
    <w:p w14:paraId="7028398A" w14:textId="77777777" w:rsidR="00534306" w:rsidRDefault="00A449FA" w:rsidP="000E4F49">
      <w:pPr>
        <w:pStyle w:val="Paragraphedeliste"/>
        <w:numPr>
          <w:ilvl w:val="0"/>
          <w:numId w:val="15"/>
        </w:numPr>
        <w:spacing w:after="200"/>
        <w:rPr>
          <w:b/>
          <w:bCs/>
          <w:sz w:val="24"/>
          <w:szCs w:val="24"/>
        </w:rPr>
        <w:sectPr w:rsidR="00534306" w:rsidSect="006243E7">
          <w:pgSz w:w="12240" w:h="15840"/>
          <w:pgMar w:top="1440" w:right="818" w:bottom="1440" w:left="742" w:header="708" w:footer="708" w:gutter="0"/>
          <w:cols w:space="708"/>
          <w:docGrid w:linePitch="360"/>
        </w:sectPr>
      </w:pPr>
      <w:r w:rsidRPr="00A449FA">
        <w:t>La source de financement et la valeur du projet de recherche pour les organisations partenaires ont été communiquées aux personnes qui participent à la demande par la ou les organisations partenaires.</w:t>
      </w:r>
      <w:r w:rsidR="0058078A" w:rsidRPr="004727E0">
        <w:rPr>
          <w:b/>
          <w:bCs/>
          <w:sz w:val="24"/>
          <w:szCs w:val="24"/>
        </w:rPr>
        <w:t xml:space="preserve"> </w:t>
      </w:r>
    </w:p>
    <w:p w14:paraId="42447B4E" w14:textId="77777777" w:rsidR="00745457" w:rsidRDefault="00745457" w:rsidP="00745457">
      <w:pPr>
        <w:pStyle w:val="Paragraphedeliste"/>
        <w:spacing w:after="200"/>
        <w:rPr>
          <w:b/>
          <w:bCs/>
          <w:sz w:val="24"/>
          <w:szCs w:val="24"/>
        </w:rPr>
      </w:pPr>
    </w:p>
    <w:p w14:paraId="204F5674" w14:textId="77777777" w:rsidR="00745457" w:rsidRDefault="00745457" w:rsidP="00745457">
      <w:pPr>
        <w:rPr>
          <w:rFonts w:cs="Arial"/>
        </w:rPr>
      </w:pPr>
    </w:p>
    <w:tbl>
      <w:tblPr>
        <w:tblStyle w:val="Grilledutableau"/>
        <w:tblW w:w="0" w:type="auto"/>
        <w:shd w:val="clear" w:color="auto" w:fill="365F91" w:themeFill="accent1" w:themeFillShade="BF"/>
        <w:tblCellMar>
          <w:top w:w="57" w:type="dxa"/>
          <w:bottom w:w="57" w:type="dxa"/>
        </w:tblCellMar>
        <w:tblLook w:val="04A0" w:firstRow="1" w:lastRow="0" w:firstColumn="1" w:lastColumn="0" w:noHBand="0" w:noVBand="1"/>
      </w:tblPr>
      <w:tblGrid>
        <w:gridCol w:w="10670"/>
      </w:tblGrid>
      <w:tr w:rsidR="00745457" w14:paraId="0A73BDFC" w14:textId="77777777" w:rsidTr="007B0907">
        <w:tc>
          <w:tcPr>
            <w:tcW w:w="10670" w:type="dxa"/>
            <w:shd w:val="clear" w:color="auto" w:fill="365F91" w:themeFill="accent1" w:themeFillShade="BF"/>
          </w:tcPr>
          <w:p w14:paraId="1EB46AD9" w14:textId="41E29BD8" w:rsidR="00745457" w:rsidRDefault="00745457">
            <w:pPr>
              <w:pStyle w:val="TitreSectionFormulaire"/>
            </w:pPr>
            <w:r w:rsidRPr="00CD38A8">
              <w:rPr>
                <w:color w:val="FFFFFF" w:themeColor="background1"/>
              </w:rPr>
              <w:t>Section</w:t>
            </w:r>
            <w:r w:rsidR="006426DB">
              <w:rPr>
                <w:color w:val="FFFFFF" w:themeColor="background1"/>
              </w:rPr>
              <w:t> </w:t>
            </w:r>
            <w:r>
              <w:rPr>
                <w:color w:val="FFFFFF" w:themeColor="background1"/>
              </w:rPr>
              <w:t>7</w:t>
            </w:r>
            <w:r w:rsidR="006426DB">
              <w:rPr>
                <w:color w:val="FFFFFF" w:themeColor="background1"/>
              </w:rPr>
              <w:t> </w:t>
            </w:r>
            <w:r w:rsidR="006426DB">
              <w:rPr>
                <w:color w:val="FFFFFF" w:themeColor="background1"/>
              </w:rPr>
              <w:noBreakHyphen/>
              <w:t> </w:t>
            </w:r>
            <w:r w:rsidRPr="00CD38A8">
              <w:rPr>
                <w:color w:val="FFFFFF" w:themeColor="background1"/>
              </w:rPr>
              <w:t>Déclaration</w:t>
            </w:r>
            <w:r>
              <w:rPr>
                <w:color w:val="FFFFFF" w:themeColor="background1"/>
              </w:rPr>
              <w:t xml:space="preserve"> du </w:t>
            </w:r>
            <w:r w:rsidRPr="008773E1">
              <w:rPr>
                <w:color w:val="FFFFFF" w:themeColor="background1"/>
              </w:rPr>
              <w:t>Demandeur</w:t>
            </w:r>
          </w:p>
        </w:tc>
      </w:tr>
    </w:tbl>
    <w:p w14:paraId="154C1409" w14:textId="77777777" w:rsidR="00745457" w:rsidRDefault="00745457" w:rsidP="00745457">
      <w:pPr>
        <w:rPr>
          <w:rFonts w:cs="Arial"/>
        </w:rPr>
      </w:pPr>
    </w:p>
    <w:tbl>
      <w:tblPr>
        <w:tblStyle w:val="Grilledutablea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397" w:type="dxa"/>
          <w:left w:w="0" w:type="dxa"/>
          <w:bottom w:w="57" w:type="dxa"/>
          <w:right w:w="0" w:type="dxa"/>
        </w:tblCellMar>
        <w:tblLook w:val="04A0" w:firstRow="1" w:lastRow="0" w:firstColumn="1" w:lastColumn="0" w:noHBand="0" w:noVBand="1"/>
      </w:tblPr>
      <w:tblGrid>
        <w:gridCol w:w="5334"/>
        <w:gridCol w:w="2668"/>
        <w:gridCol w:w="2668"/>
      </w:tblGrid>
      <w:tr w:rsidR="006426DB" w14:paraId="40A9CE24" w14:textId="77777777" w:rsidTr="00AD1F6A">
        <w:trPr>
          <w:jc w:val="center"/>
        </w:trPr>
        <w:tc>
          <w:tcPr>
            <w:tcW w:w="5334" w:type="dxa"/>
          </w:tcPr>
          <w:p w14:paraId="68FB1035" w14:textId="77777777" w:rsidR="006426DB" w:rsidRDefault="006426DB" w:rsidP="00AD1F6A">
            <w:pPr>
              <w:jc w:val="center"/>
              <w:rPr>
                <w:rFonts w:cs="Arial"/>
              </w:rPr>
            </w:pPr>
            <w:r>
              <w:rPr>
                <w:rFonts w:cs="Arial"/>
                <w:u w:val="single"/>
              </w:rPr>
              <w:fldChar w:fldCharType="begin">
                <w:ffData>
                  <w:name w:val="Texte1"/>
                  <w:enabled/>
                  <w:calcOnExit w:val="0"/>
                  <w:textInput/>
                </w:ffData>
              </w:fldChar>
            </w:r>
            <w:bookmarkStart w:id="0" w:name="Texte1"/>
            <w:r>
              <w:rPr>
                <w:rFonts w:cs="Arial"/>
                <w:u w:val="single"/>
              </w:rPr>
              <w:instrText xml:space="preserve"> FORMTEXT </w:instrText>
            </w:r>
            <w:r>
              <w:rPr>
                <w:rFonts w:cs="Arial"/>
                <w:u w:val="single"/>
              </w:rPr>
            </w:r>
            <w:r>
              <w:rPr>
                <w:rFonts w:cs="Arial"/>
                <w:u w:val="single"/>
              </w:rPr>
              <w:fldChar w:fldCharType="separate"/>
            </w:r>
            <w:r>
              <w:rPr>
                <w:rFonts w:cs="Arial"/>
                <w:noProof/>
                <w:u w:val="single"/>
              </w:rPr>
              <w:t> </w:t>
            </w:r>
            <w:r>
              <w:rPr>
                <w:rFonts w:cs="Arial"/>
                <w:noProof/>
                <w:u w:val="single"/>
              </w:rPr>
              <w:t> </w:t>
            </w:r>
            <w:r>
              <w:rPr>
                <w:rFonts w:cs="Arial"/>
                <w:noProof/>
                <w:u w:val="single"/>
              </w:rPr>
              <w:t> </w:t>
            </w:r>
            <w:r>
              <w:rPr>
                <w:rFonts w:cs="Arial"/>
                <w:noProof/>
                <w:u w:val="single"/>
              </w:rPr>
              <w:t> </w:t>
            </w:r>
            <w:r>
              <w:rPr>
                <w:rFonts w:cs="Arial"/>
                <w:noProof/>
                <w:u w:val="single"/>
              </w:rPr>
              <w:t> </w:t>
            </w:r>
            <w:r>
              <w:rPr>
                <w:rFonts w:cs="Arial"/>
                <w:u w:val="single"/>
              </w:rPr>
              <w:fldChar w:fldCharType="end"/>
            </w:r>
            <w:bookmarkEnd w:id="0"/>
            <w:r>
              <w:rPr>
                <w:rFonts w:cs="Arial"/>
                <w:u w:val="single"/>
              </w:rPr>
              <w:br/>
            </w:r>
            <w:r w:rsidRPr="00A26F03">
              <w:rPr>
                <w:rFonts w:cs="Arial"/>
              </w:rPr>
              <w:t>Nom de la personne autorisée</w:t>
            </w:r>
          </w:p>
        </w:tc>
        <w:tc>
          <w:tcPr>
            <w:tcW w:w="5336" w:type="dxa"/>
            <w:gridSpan w:val="2"/>
          </w:tcPr>
          <w:p w14:paraId="02A9A19E" w14:textId="77777777" w:rsidR="006426DB" w:rsidRDefault="006426DB" w:rsidP="00AD1F6A">
            <w:pPr>
              <w:jc w:val="center"/>
              <w:rPr>
                <w:rFonts w:cs="Arial"/>
              </w:rPr>
            </w:pPr>
            <w:r>
              <w:rPr>
                <w:rFonts w:cs="Arial"/>
                <w:u w:val="single"/>
              </w:rPr>
              <w:fldChar w:fldCharType="begin">
                <w:ffData>
                  <w:name w:val="Texte2"/>
                  <w:enabled/>
                  <w:calcOnExit w:val="0"/>
                  <w:textInput/>
                </w:ffData>
              </w:fldChar>
            </w:r>
            <w:bookmarkStart w:id="1" w:name="Texte2"/>
            <w:r>
              <w:rPr>
                <w:rFonts w:cs="Arial"/>
                <w:u w:val="single"/>
              </w:rPr>
              <w:instrText xml:space="preserve"> FORMTEXT </w:instrText>
            </w:r>
            <w:r>
              <w:rPr>
                <w:rFonts w:cs="Arial"/>
                <w:u w:val="single"/>
              </w:rPr>
            </w:r>
            <w:r>
              <w:rPr>
                <w:rFonts w:cs="Arial"/>
                <w:u w:val="single"/>
              </w:rPr>
              <w:fldChar w:fldCharType="separate"/>
            </w:r>
            <w:r>
              <w:rPr>
                <w:rFonts w:cs="Arial"/>
                <w:noProof/>
                <w:u w:val="single"/>
              </w:rPr>
              <w:t> </w:t>
            </w:r>
            <w:r>
              <w:rPr>
                <w:rFonts w:cs="Arial"/>
                <w:noProof/>
                <w:u w:val="single"/>
              </w:rPr>
              <w:t> </w:t>
            </w:r>
            <w:r>
              <w:rPr>
                <w:rFonts w:cs="Arial"/>
                <w:noProof/>
                <w:u w:val="single"/>
              </w:rPr>
              <w:t> </w:t>
            </w:r>
            <w:r>
              <w:rPr>
                <w:rFonts w:cs="Arial"/>
                <w:noProof/>
                <w:u w:val="single"/>
              </w:rPr>
              <w:t> </w:t>
            </w:r>
            <w:r>
              <w:rPr>
                <w:rFonts w:cs="Arial"/>
                <w:noProof/>
                <w:u w:val="single"/>
              </w:rPr>
              <w:t> </w:t>
            </w:r>
            <w:r>
              <w:rPr>
                <w:rFonts w:cs="Arial"/>
                <w:u w:val="single"/>
              </w:rPr>
              <w:fldChar w:fldCharType="end"/>
            </w:r>
            <w:bookmarkEnd w:id="1"/>
            <w:r>
              <w:rPr>
                <w:rFonts w:cs="Arial"/>
                <w:u w:val="single"/>
              </w:rPr>
              <w:br/>
            </w:r>
            <w:r w:rsidRPr="00A26F03">
              <w:rPr>
                <w:rFonts w:cs="Arial"/>
              </w:rPr>
              <w:t>Fonction</w:t>
            </w:r>
          </w:p>
        </w:tc>
      </w:tr>
      <w:tr w:rsidR="006426DB" w14:paraId="7D4E3EB0" w14:textId="77777777" w:rsidTr="00AD1F6A">
        <w:trPr>
          <w:jc w:val="center"/>
        </w:trPr>
        <w:tc>
          <w:tcPr>
            <w:tcW w:w="8002" w:type="dxa"/>
            <w:gridSpan w:val="2"/>
          </w:tcPr>
          <w:sdt>
            <w:sdtPr>
              <w:rPr>
                <w:rFonts w:cs="Arial"/>
              </w:rPr>
              <w:id w:val="1659264651"/>
              <w:showingPlcHdr/>
              <w:picture/>
            </w:sdtPr>
            <w:sdtEndPr/>
            <w:sdtContent>
              <w:p w14:paraId="2DBEC894" w14:textId="7F671884" w:rsidR="00881A29" w:rsidRDefault="00881A29" w:rsidP="00AD1F6A">
                <w:pPr>
                  <w:jc w:val="center"/>
                  <w:rPr>
                    <w:rFonts w:cs="Arial"/>
                  </w:rPr>
                </w:pPr>
                <w:r>
                  <w:rPr>
                    <w:rFonts w:cs="Arial"/>
                    <w:noProof/>
                  </w:rPr>
                  <w:drawing>
                    <wp:inline distT="0" distB="0" distL="0" distR="0" wp14:anchorId="64375E4F" wp14:editId="19C2E321">
                      <wp:extent cx="1593850" cy="1593850"/>
                      <wp:effectExtent l="0" t="0" r="6350" b="6350"/>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593850" cy="1593850"/>
                              </a:xfrm>
                              <a:prstGeom prst="rect">
                                <a:avLst/>
                              </a:prstGeom>
                              <a:noFill/>
                              <a:ln>
                                <a:noFill/>
                              </a:ln>
                            </pic:spPr>
                          </pic:pic>
                        </a:graphicData>
                      </a:graphic>
                    </wp:inline>
                  </w:drawing>
                </w:r>
              </w:p>
            </w:sdtContent>
          </w:sdt>
          <w:p w14:paraId="58FEEF8D" w14:textId="13B8A5D6" w:rsidR="006426DB" w:rsidRDefault="006426DB" w:rsidP="00AD1F6A">
            <w:pPr>
              <w:jc w:val="center"/>
              <w:rPr>
                <w:rFonts w:cs="Arial"/>
              </w:rPr>
            </w:pPr>
            <w:r w:rsidRPr="00C968E2">
              <w:rPr>
                <w:rFonts w:cs="Arial"/>
              </w:rPr>
              <w:t>Signature</w:t>
            </w:r>
          </w:p>
          <w:p w14:paraId="4D560735" w14:textId="77777777" w:rsidR="001B3919" w:rsidRDefault="001B3919" w:rsidP="00AD1F6A">
            <w:pPr>
              <w:jc w:val="center"/>
              <w:rPr>
                <w:rFonts w:cs="Arial"/>
              </w:rPr>
            </w:pPr>
          </w:p>
        </w:tc>
        <w:tc>
          <w:tcPr>
            <w:tcW w:w="2668" w:type="dxa"/>
          </w:tcPr>
          <w:p w14:paraId="785F5BB6" w14:textId="77777777" w:rsidR="006426DB" w:rsidRDefault="006426DB" w:rsidP="00AD1F6A">
            <w:pPr>
              <w:jc w:val="center"/>
              <w:rPr>
                <w:rFonts w:cs="Arial"/>
              </w:rPr>
            </w:pPr>
            <w:r>
              <w:rPr>
                <w:rFonts w:cs="Arial"/>
                <w:u w:val="single"/>
              </w:rPr>
              <w:fldChar w:fldCharType="begin">
                <w:ffData>
                  <w:name w:val="Texte4"/>
                  <w:enabled/>
                  <w:calcOnExit w:val="0"/>
                  <w:textInput/>
                </w:ffData>
              </w:fldChar>
            </w:r>
            <w:bookmarkStart w:id="2" w:name="Texte4"/>
            <w:r>
              <w:rPr>
                <w:rFonts w:cs="Arial"/>
                <w:u w:val="single"/>
              </w:rPr>
              <w:instrText xml:space="preserve"> FORMTEXT </w:instrText>
            </w:r>
            <w:r>
              <w:rPr>
                <w:rFonts w:cs="Arial"/>
                <w:u w:val="single"/>
              </w:rPr>
            </w:r>
            <w:r>
              <w:rPr>
                <w:rFonts w:cs="Arial"/>
                <w:u w:val="single"/>
              </w:rPr>
              <w:fldChar w:fldCharType="separate"/>
            </w:r>
            <w:r>
              <w:rPr>
                <w:rFonts w:cs="Arial"/>
                <w:noProof/>
                <w:u w:val="single"/>
              </w:rPr>
              <w:t> </w:t>
            </w:r>
            <w:r>
              <w:rPr>
                <w:rFonts w:cs="Arial"/>
                <w:noProof/>
                <w:u w:val="single"/>
              </w:rPr>
              <w:t> </w:t>
            </w:r>
            <w:r>
              <w:rPr>
                <w:rFonts w:cs="Arial"/>
                <w:noProof/>
                <w:u w:val="single"/>
              </w:rPr>
              <w:t> </w:t>
            </w:r>
            <w:r>
              <w:rPr>
                <w:rFonts w:cs="Arial"/>
                <w:noProof/>
                <w:u w:val="single"/>
              </w:rPr>
              <w:t> </w:t>
            </w:r>
            <w:r>
              <w:rPr>
                <w:rFonts w:cs="Arial"/>
                <w:noProof/>
                <w:u w:val="single"/>
              </w:rPr>
              <w:t> </w:t>
            </w:r>
            <w:r>
              <w:rPr>
                <w:rFonts w:cs="Arial"/>
                <w:u w:val="single"/>
              </w:rPr>
              <w:fldChar w:fldCharType="end"/>
            </w:r>
            <w:bookmarkEnd w:id="2"/>
            <w:r>
              <w:rPr>
                <w:rFonts w:cs="Arial"/>
                <w:u w:val="single"/>
              </w:rPr>
              <w:br/>
            </w:r>
            <w:r w:rsidRPr="00C968E2">
              <w:rPr>
                <w:rFonts w:cs="Arial"/>
              </w:rPr>
              <w:t>Date (AAAA MM JJ)</w:t>
            </w:r>
          </w:p>
        </w:tc>
      </w:tr>
    </w:tbl>
    <w:p w14:paraId="71CB5380" w14:textId="166F2D50" w:rsidR="00745457" w:rsidRPr="005A2839" w:rsidRDefault="00881A29" w:rsidP="00881A29">
      <w:pPr>
        <w:tabs>
          <w:tab w:val="left" w:pos="567"/>
          <w:tab w:val="left" w:pos="1276"/>
        </w:tabs>
        <w:spacing w:after="200"/>
        <w:rPr>
          <w:b/>
          <w:bCs/>
        </w:rPr>
      </w:pPr>
      <w:r>
        <w:rPr>
          <w:b/>
          <w:bCs/>
        </w:rPr>
        <w:t>Vous pouvez coller votre signature</w:t>
      </w:r>
      <w:r w:rsidR="00AA478D">
        <w:rPr>
          <w:b/>
          <w:bCs/>
        </w:rPr>
        <w:t xml:space="preserve"> manuscrite</w:t>
      </w:r>
      <w:r>
        <w:rPr>
          <w:b/>
          <w:bCs/>
        </w:rPr>
        <w:t xml:space="preserve"> à partir d’un fichier en format IMAGE ici.</w:t>
      </w:r>
    </w:p>
    <w:sectPr w:rsidR="00745457" w:rsidRPr="005A2839" w:rsidSect="006243E7">
      <w:pgSz w:w="12240" w:h="15840"/>
      <w:pgMar w:top="1440" w:right="818" w:bottom="1440" w:left="742"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0DF86C" w14:textId="77777777" w:rsidR="00ED1353" w:rsidRDefault="00ED1353" w:rsidP="003C4F18">
      <w:r>
        <w:separator/>
      </w:r>
    </w:p>
  </w:endnote>
  <w:endnote w:type="continuationSeparator" w:id="0">
    <w:p w14:paraId="78576129" w14:textId="77777777" w:rsidR="00ED1353" w:rsidRDefault="00ED1353" w:rsidP="003C4F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altName w:val="Arial"/>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62A39" w14:textId="77777777" w:rsidR="007F77C0" w:rsidRDefault="007F77C0">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6574817"/>
      <w:docPartObj>
        <w:docPartGallery w:val="Page Numbers (Bottom of Page)"/>
        <w:docPartUnique/>
      </w:docPartObj>
    </w:sdtPr>
    <w:sdtEndPr/>
    <w:sdtContent>
      <w:p w14:paraId="6C2A3C20" w14:textId="3AF1A222" w:rsidR="00A946E1" w:rsidRDefault="00A946E1">
        <w:pPr>
          <w:pStyle w:val="Pieddepage"/>
          <w:jc w:val="right"/>
        </w:pPr>
        <w:r>
          <w:fldChar w:fldCharType="begin"/>
        </w:r>
        <w:r>
          <w:instrText>PAGE   \* MERGEFORMAT</w:instrText>
        </w:r>
        <w:r>
          <w:fldChar w:fldCharType="separate"/>
        </w:r>
        <w:r>
          <w:rPr>
            <w:lang w:val="fr-FR"/>
          </w:rPr>
          <w:t>2</w:t>
        </w:r>
        <w:r>
          <w:fldChar w:fldCharType="end"/>
        </w:r>
      </w:p>
    </w:sdtContent>
  </w:sdt>
  <w:p w14:paraId="0735FA78" w14:textId="5C0785F0" w:rsidR="00F42F63" w:rsidRDefault="00F42F63">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7473F" w14:textId="77777777" w:rsidR="007F77C0" w:rsidRDefault="007F77C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5C24D9" w14:textId="77777777" w:rsidR="00ED1353" w:rsidRDefault="00ED1353" w:rsidP="003C4F18">
      <w:r>
        <w:separator/>
      </w:r>
    </w:p>
  </w:footnote>
  <w:footnote w:type="continuationSeparator" w:id="0">
    <w:p w14:paraId="2246A9EF" w14:textId="77777777" w:rsidR="00ED1353" w:rsidRDefault="00ED1353" w:rsidP="003C4F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31B39" w14:textId="77777777" w:rsidR="007F77C0" w:rsidRDefault="007F77C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127A9" w14:textId="53AC5A12" w:rsidR="003C4F18" w:rsidRDefault="004727E0" w:rsidP="00A946E1">
    <w:pPr>
      <w:pStyle w:val="En-tte"/>
      <w:tabs>
        <w:tab w:val="clear" w:pos="4320"/>
        <w:tab w:val="clear" w:pos="8640"/>
        <w:tab w:val="center" w:pos="1460"/>
      </w:tabs>
    </w:pPr>
    <w:r>
      <w:rPr>
        <w:noProof/>
        <w:lang w:eastAsia="fr-CA"/>
      </w:rPr>
      <w:drawing>
        <wp:anchor distT="0" distB="0" distL="114300" distR="114300" simplePos="0" relativeHeight="251658241" behindDoc="1" locked="0" layoutInCell="1" allowOverlap="1" wp14:anchorId="10066080" wp14:editId="5FC53865">
          <wp:simplePos x="0" y="0"/>
          <wp:positionH relativeFrom="page">
            <wp:align>left</wp:align>
          </wp:positionH>
          <wp:positionV relativeFrom="page">
            <wp:posOffset>-27902</wp:posOffset>
          </wp:positionV>
          <wp:extent cx="7676131" cy="9933817"/>
          <wp:effectExtent l="0" t="0" r="1270" b="0"/>
          <wp:wrapNone/>
          <wp:docPr id="71607610" name="Image 71607610">
            <a:extLst xmlns:a="http://schemas.openxmlformats.org/drawingml/2006/main">
              <a:ext uri="{FF2B5EF4-FFF2-40B4-BE49-F238E27FC236}">
                <a16:creationId xmlns:a16="http://schemas.microsoft.com/office/drawing/2014/main" id="{8E8C9F3A-6990-4BD0-969E-6EB9879F536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a:extLst>
                      <a:ext uri="{28A0092B-C50C-407E-A947-70E740481C1C}">
                        <a14:useLocalDpi xmlns:a14="http://schemas.microsoft.com/office/drawing/2010/main" val="0"/>
                      </a:ext>
                    </a:extLst>
                  </a:blip>
                  <a:stretch>
                    <a:fillRect/>
                  </a:stretch>
                </pic:blipFill>
                <pic:spPr>
                  <a:xfrm>
                    <a:off x="0" y="0"/>
                    <a:ext cx="7676131" cy="9933817"/>
                  </a:xfrm>
                  <a:prstGeom prst="rect">
                    <a:avLst/>
                  </a:prstGeom>
                </pic:spPr>
              </pic:pic>
            </a:graphicData>
          </a:graphic>
          <wp14:sizeRelH relativeFrom="margin">
            <wp14:pctWidth>0</wp14:pctWidth>
          </wp14:sizeRelH>
          <wp14:sizeRelV relativeFrom="margin">
            <wp14:pctHeight>0</wp14:pctHeight>
          </wp14:sizeRelV>
        </wp:anchor>
      </w:drawing>
    </w:r>
    <w:r w:rsidR="00BB175D">
      <w:rPr>
        <w:noProof/>
        <w:lang w:eastAsia="fr-CA"/>
      </w:rPr>
      <mc:AlternateContent>
        <mc:Choice Requires="wps">
          <w:drawing>
            <wp:anchor distT="45720" distB="45720" distL="114300" distR="114300" simplePos="0" relativeHeight="251658240" behindDoc="0" locked="0" layoutInCell="1" allowOverlap="1" wp14:anchorId="6C9933CE" wp14:editId="62DEEB21">
              <wp:simplePos x="0" y="0"/>
              <wp:positionH relativeFrom="column">
                <wp:posOffset>1877060</wp:posOffset>
              </wp:positionH>
              <wp:positionV relativeFrom="paragraph">
                <wp:posOffset>78798</wp:posOffset>
              </wp:positionV>
              <wp:extent cx="4733925" cy="1404620"/>
              <wp:effectExtent l="0" t="0" r="0" b="0"/>
              <wp:wrapThrough wrapText="bothSides">
                <wp:wrapPolygon edited="0">
                  <wp:start x="261" y="0"/>
                  <wp:lineTo x="261" y="20427"/>
                  <wp:lineTo x="21296" y="20427"/>
                  <wp:lineTo x="21296" y="0"/>
                  <wp:lineTo x="261" y="0"/>
                </wp:wrapPolygon>
              </wp:wrapThrough>
              <wp:docPr id="94203122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3925" cy="1404620"/>
                      </a:xfrm>
                      <a:prstGeom prst="rect">
                        <a:avLst/>
                      </a:prstGeom>
                      <a:noFill/>
                      <a:ln w="9525">
                        <a:noFill/>
                        <a:miter lim="800000"/>
                        <a:headEnd/>
                        <a:tailEnd/>
                      </a:ln>
                    </wps:spPr>
                    <wps:txbx>
                      <w:txbxContent>
                        <w:p w14:paraId="64F504B4" w14:textId="795CC5F4" w:rsidR="00F42F63" w:rsidRPr="009B75EC" w:rsidRDefault="007F77C0">
                          <w:pPr>
                            <w:rPr>
                              <w:rFonts w:ascii="Arial Narrow" w:hAnsi="Arial Narrow" w:cstheme="minorHAnsi"/>
                              <w:b/>
                              <w:color w:val="FFFFFF" w:themeColor="background1"/>
                              <w:sz w:val="36"/>
                              <w:szCs w:val="36"/>
                            </w:rPr>
                          </w:pPr>
                          <w:r w:rsidRPr="007F77C0">
                            <w:rPr>
                              <w:rFonts w:ascii="Arial Narrow" w:hAnsi="Arial Narrow" w:cstheme="minorHAnsi"/>
                              <w:b/>
                              <w:color w:val="FFFFFF" w:themeColor="background1"/>
                              <w:sz w:val="36"/>
                              <w:szCs w:val="36"/>
                            </w:rPr>
                            <w:t>Formulaire d’évaluation des risques</w:t>
                          </w:r>
                          <w:r>
                            <w:rPr>
                              <w:rFonts w:ascii="Arial Narrow" w:hAnsi="Arial Narrow" w:cstheme="minorHAnsi"/>
                              <w:b/>
                              <w:color w:val="FFFFFF" w:themeColor="background1"/>
                              <w:sz w:val="36"/>
                              <w:szCs w:val="36"/>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C9933CE" id="_x0000_t202" coordsize="21600,21600" o:spt="202" path="m,l,21600r21600,l21600,xe">
              <v:stroke joinstyle="miter"/>
              <v:path gradientshapeok="t" o:connecttype="rect"/>
            </v:shapetype>
            <v:shape id="Zone de texte 2" o:spid="_x0000_s1026" type="#_x0000_t202" style="position:absolute;margin-left:147.8pt;margin-top:6.2pt;width:372.75pt;height:110.6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" filled="f" stroked="f">
              <v:textbox style="mso-fit-shape-to-text:t">
                <w:txbxContent>
                  <w:p w14:paraId="64F504B4" w14:textId="795CC5F4" w:rsidR="00F42F63" w:rsidRPr="009B75EC" w:rsidRDefault="007F77C0">
                    <w:pPr>
                      <w:rPr>
                        <w:rFonts w:ascii="Arial Narrow" w:hAnsi="Arial Narrow" w:cstheme="minorHAnsi"/>
                        <w:b/>
                        <w:color w:val="FFFFFF" w:themeColor="background1"/>
                        <w:sz w:val="36"/>
                        <w:szCs w:val="36"/>
                      </w:rPr>
                    </w:pPr>
                    <w:r w:rsidRPr="007F77C0">
                      <w:rPr>
                        <w:rFonts w:ascii="Arial Narrow" w:hAnsi="Arial Narrow" w:cstheme="minorHAnsi"/>
                        <w:b/>
                        <w:color w:val="FFFFFF" w:themeColor="background1"/>
                        <w:sz w:val="36"/>
                        <w:szCs w:val="36"/>
                      </w:rPr>
                      <w:t>Formulaire d’évaluation des risques</w:t>
                    </w:r>
                    <w:r>
                      <w:rPr>
                        <w:rFonts w:ascii="Arial Narrow" w:hAnsi="Arial Narrow" w:cstheme="minorHAnsi"/>
                        <w:b/>
                        <w:color w:val="FFFFFF" w:themeColor="background1"/>
                        <w:sz w:val="36"/>
                        <w:szCs w:val="36"/>
                      </w:rPr>
                      <w:t xml:space="preserve"> </w:t>
                    </w:r>
                  </w:p>
                </w:txbxContent>
              </v:textbox>
              <w10:wrap type="through"/>
            </v:shape>
          </w:pict>
        </mc:Fallback>
      </mc:AlternateContent>
    </w:r>
    <w:r w:rsidR="00A946E1">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D27FB" w14:textId="77777777" w:rsidR="007F77C0" w:rsidRDefault="007F77C0">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01286D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49367B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BEFC1E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CFC0C47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D2C673E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D73FEE6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E2D1B8D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0060675"/>
    <w:multiLevelType w:val="hybridMultilevel"/>
    <w:tmpl w:val="B81C7A7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8" w15:restartNumberingAfterBreak="0">
    <w:nsid w:val="018D38B7"/>
    <w:multiLevelType w:val="multilevel"/>
    <w:tmpl w:val="85E8A99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094C56B8"/>
    <w:multiLevelType w:val="hybridMultilevel"/>
    <w:tmpl w:val="AB18337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0" w15:restartNumberingAfterBreak="0">
    <w:nsid w:val="10A00868"/>
    <w:multiLevelType w:val="hybridMultilevel"/>
    <w:tmpl w:val="68A29B3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1" w15:restartNumberingAfterBreak="0">
    <w:nsid w:val="1106335D"/>
    <w:multiLevelType w:val="hybridMultilevel"/>
    <w:tmpl w:val="AFD64EE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2" w15:restartNumberingAfterBreak="0">
    <w:nsid w:val="3B403C35"/>
    <w:multiLevelType w:val="hybridMultilevel"/>
    <w:tmpl w:val="E9DAF32E"/>
    <w:lvl w:ilvl="0" w:tplc="D812B9C8">
      <w:numFmt w:val="bullet"/>
      <w:lvlText w:val="•"/>
      <w:lvlJc w:val="left"/>
      <w:pPr>
        <w:ind w:left="720" w:hanging="360"/>
      </w:pPr>
      <w:rPr>
        <w:rFonts w:ascii="Calibri" w:eastAsiaTheme="minorHAnsi" w:hAnsi="Calibri" w:cs="Calibr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3" w15:restartNumberingAfterBreak="0">
    <w:nsid w:val="3F0E2DC0"/>
    <w:multiLevelType w:val="multilevel"/>
    <w:tmpl w:val="92C035D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4B524191"/>
    <w:multiLevelType w:val="multilevel"/>
    <w:tmpl w:val="25AEE42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C690CBD"/>
    <w:multiLevelType w:val="hybridMultilevel"/>
    <w:tmpl w:val="B0BA4ABE"/>
    <w:lvl w:ilvl="0" w:tplc="D812B9C8">
      <w:numFmt w:val="bullet"/>
      <w:lvlText w:val="•"/>
      <w:lvlJc w:val="left"/>
      <w:pPr>
        <w:ind w:left="720" w:hanging="360"/>
      </w:pPr>
      <w:rPr>
        <w:rFonts w:ascii="Calibri" w:eastAsiaTheme="minorHAnsi" w:hAnsi="Calibri" w:cs="Calibr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6" w15:restartNumberingAfterBreak="0">
    <w:nsid w:val="4DC829DD"/>
    <w:multiLevelType w:val="multilevel"/>
    <w:tmpl w:val="D95672B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54981FA4"/>
    <w:multiLevelType w:val="hybridMultilevel"/>
    <w:tmpl w:val="37DAF114"/>
    <w:lvl w:ilvl="0" w:tplc="F718EB72">
      <w:start w:val="1"/>
      <w:numFmt w:val="decimal"/>
      <w:lvlText w:val="%1."/>
      <w:lvlJc w:val="left"/>
      <w:pPr>
        <w:ind w:left="1080" w:hanging="360"/>
      </w:pPr>
      <w:rPr>
        <w:rFonts w:hint="default"/>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18" w15:restartNumberingAfterBreak="0">
    <w:nsid w:val="616F25FF"/>
    <w:multiLevelType w:val="hybridMultilevel"/>
    <w:tmpl w:val="DF0A40FC"/>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9" w15:restartNumberingAfterBreak="0">
    <w:nsid w:val="6C8F049E"/>
    <w:multiLevelType w:val="hybridMultilevel"/>
    <w:tmpl w:val="912CEEB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0" w15:restartNumberingAfterBreak="0">
    <w:nsid w:val="73066D8E"/>
    <w:multiLevelType w:val="hybridMultilevel"/>
    <w:tmpl w:val="46E8B038"/>
    <w:lvl w:ilvl="0" w:tplc="0C0C000F">
      <w:start w:val="1"/>
      <w:numFmt w:val="decimal"/>
      <w:lvlText w:val="%1."/>
      <w:lvlJc w:val="left"/>
      <w:pPr>
        <w:ind w:left="720" w:hanging="360"/>
      </w:pPr>
    </w:lvl>
    <w:lvl w:ilvl="1" w:tplc="0C0C0019">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num w:numId="1" w16cid:durableId="1223056368">
    <w:abstractNumId w:val="0"/>
  </w:num>
  <w:num w:numId="2" w16cid:durableId="1394311095">
    <w:abstractNumId w:val="20"/>
  </w:num>
  <w:num w:numId="3" w16cid:durableId="1484618296">
    <w:abstractNumId w:val="10"/>
  </w:num>
  <w:num w:numId="4" w16cid:durableId="1556503477">
    <w:abstractNumId w:val="17"/>
  </w:num>
  <w:num w:numId="5" w16cid:durableId="1647737713">
    <w:abstractNumId w:val="3"/>
  </w:num>
  <w:num w:numId="6" w16cid:durableId="1652446028">
    <w:abstractNumId w:val="1"/>
  </w:num>
  <w:num w:numId="7" w16cid:durableId="1889224770">
    <w:abstractNumId w:val="2"/>
  </w:num>
  <w:num w:numId="8" w16cid:durableId="2063171167">
    <w:abstractNumId w:val="4"/>
  </w:num>
  <w:num w:numId="9" w16cid:durableId="2082436270">
    <w:abstractNumId w:val="13"/>
  </w:num>
  <w:num w:numId="10" w16cid:durableId="2090038522">
    <w:abstractNumId w:val="19"/>
  </w:num>
  <w:num w:numId="11" w16cid:durableId="2111118263">
    <w:abstractNumId w:val="15"/>
  </w:num>
  <w:num w:numId="12" w16cid:durableId="340594604">
    <w:abstractNumId w:val="18"/>
  </w:num>
  <w:num w:numId="13" w16cid:durableId="346635758">
    <w:abstractNumId w:val="11"/>
  </w:num>
  <w:num w:numId="14" w16cid:durableId="358437777">
    <w:abstractNumId w:val="12"/>
  </w:num>
  <w:num w:numId="15" w16cid:durableId="481774747">
    <w:abstractNumId w:val="9"/>
  </w:num>
  <w:num w:numId="16" w16cid:durableId="595551879">
    <w:abstractNumId w:val="16"/>
  </w:num>
  <w:num w:numId="17" w16cid:durableId="659701950">
    <w:abstractNumId w:val="5"/>
  </w:num>
  <w:num w:numId="18" w16cid:durableId="688802341">
    <w:abstractNumId w:val="6"/>
  </w:num>
  <w:num w:numId="19" w16cid:durableId="81538350">
    <w:abstractNumId w:val="7"/>
  </w:num>
  <w:num w:numId="20" w16cid:durableId="83958970">
    <w:abstractNumId w:val="14"/>
  </w:num>
  <w:num w:numId="21" w16cid:durableId="9078393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shKuPFCHvgm5ZnMWckI5uRIQ/Mz4ZsvZ4e8FRbBGtZCUdOQcj5ox6YP2MWkd7jY2bykVuYU3EaAzLxY/5cXG7Q==" w:salt="BEqKulxSFjiSNAbCr+tRZQ=="/>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4F18"/>
    <w:rsid w:val="00002862"/>
    <w:rsid w:val="00003C51"/>
    <w:rsid w:val="0000693D"/>
    <w:rsid w:val="00007C9B"/>
    <w:rsid w:val="00012692"/>
    <w:rsid w:val="00012D0D"/>
    <w:rsid w:val="00013814"/>
    <w:rsid w:val="00014CE5"/>
    <w:rsid w:val="0001733E"/>
    <w:rsid w:val="0002184A"/>
    <w:rsid w:val="0002568C"/>
    <w:rsid w:val="0002574C"/>
    <w:rsid w:val="00027046"/>
    <w:rsid w:val="0003229D"/>
    <w:rsid w:val="00034FC2"/>
    <w:rsid w:val="00035FC2"/>
    <w:rsid w:val="00043BBB"/>
    <w:rsid w:val="00043C6F"/>
    <w:rsid w:val="00050187"/>
    <w:rsid w:val="000529F7"/>
    <w:rsid w:val="000548C9"/>
    <w:rsid w:val="00054A7C"/>
    <w:rsid w:val="00054C7A"/>
    <w:rsid w:val="000563B4"/>
    <w:rsid w:val="00056CFD"/>
    <w:rsid w:val="000579CB"/>
    <w:rsid w:val="000605B3"/>
    <w:rsid w:val="00062C3E"/>
    <w:rsid w:val="00063342"/>
    <w:rsid w:val="00064600"/>
    <w:rsid w:val="00064D4F"/>
    <w:rsid w:val="000667EE"/>
    <w:rsid w:val="00066B5A"/>
    <w:rsid w:val="00070354"/>
    <w:rsid w:val="000703EE"/>
    <w:rsid w:val="00070B48"/>
    <w:rsid w:val="00074F74"/>
    <w:rsid w:val="00085769"/>
    <w:rsid w:val="0009589B"/>
    <w:rsid w:val="00095994"/>
    <w:rsid w:val="0009707D"/>
    <w:rsid w:val="000A17DF"/>
    <w:rsid w:val="000A77DE"/>
    <w:rsid w:val="000B06BA"/>
    <w:rsid w:val="000B163E"/>
    <w:rsid w:val="000B1975"/>
    <w:rsid w:val="000B2737"/>
    <w:rsid w:val="000B2F6D"/>
    <w:rsid w:val="000B48D5"/>
    <w:rsid w:val="000C1E16"/>
    <w:rsid w:val="000C1EE8"/>
    <w:rsid w:val="000C392A"/>
    <w:rsid w:val="000C47B3"/>
    <w:rsid w:val="000C5EC1"/>
    <w:rsid w:val="000C60EB"/>
    <w:rsid w:val="000C7652"/>
    <w:rsid w:val="000D4994"/>
    <w:rsid w:val="000D5BBA"/>
    <w:rsid w:val="000D5C64"/>
    <w:rsid w:val="000D5DC0"/>
    <w:rsid w:val="000E0CC2"/>
    <w:rsid w:val="000E2FFE"/>
    <w:rsid w:val="000E4F49"/>
    <w:rsid w:val="000E65DA"/>
    <w:rsid w:val="000E687D"/>
    <w:rsid w:val="000F1B71"/>
    <w:rsid w:val="000F2425"/>
    <w:rsid w:val="000F3BC0"/>
    <w:rsid w:val="000F6830"/>
    <w:rsid w:val="000F7341"/>
    <w:rsid w:val="000F7847"/>
    <w:rsid w:val="001003EC"/>
    <w:rsid w:val="001013FF"/>
    <w:rsid w:val="0010387C"/>
    <w:rsid w:val="001058E5"/>
    <w:rsid w:val="00110184"/>
    <w:rsid w:val="001120FB"/>
    <w:rsid w:val="00114555"/>
    <w:rsid w:val="00115104"/>
    <w:rsid w:val="00125903"/>
    <w:rsid w:val="001323B9"/>
    <w:rsid w:val="001417FF"/>
    <w:rsid w:val="001445E6"/>
    <w:rsid w:val="00146B0F"/>
    <w:rsid w:val="00147044"/>
    <w:rsid w:val="00150388"/>
    <w:rsid w:val="00153410"/>
    <w:rsid w:val="0015385B"/>
    <w:rsid w:val="00153C95"/>
    <w:rsid w:val="00153EAD"/>
    <w:rsid w:val="001547AD"/>
    <w:rsid w:val="00155191"/>
    <w:rsid w:val="0015532A"/>
    <w:rsid w:val="00156383"/>
    <w:rsid w:val="00161446"/>
    <w:rsid w:val="001635FB"/>
    <w:rsid w:val="001648CC"/>
    <w:rsid w:val="00165406"/>
    <w:rsid w:val="001668FC"/>
    <w:rsid w:val="00166A82"/>
    <w:rsid w:val="0017179A"/>
    <w:rsid w:val="0017188D"/>
    <w:rsid w:val="00171F96"/>
    <w:rsid w:val="00172C63"/>
    <w:rsid w:val="00181FB7"/>
    <w:rsid w:val="00182EC0"/>
    <w:rsid w:val="001841A9"/>
    <w:rsid w:val="00190400"/>
    <w:rsid w:val="0019051A"/>
    <w:rsid w:val="0019129F"/>
    <w:rsid w:val="001918A9"/>
    <w:rsid w:val="00193351"/>
    <w:rsid w:val="0019442B"/>
    <w:rsid w:val="00194F34"/>
    <w:rsid w:val="00195D8A"/>
    <w:rsid w:val="001963D4"/>
    <w:rsid w:val="001A0A3C"/>
    <w:rsid w:val="001A39FB"/>
    <w:rsid w:val="001A3BBB"/>
    <w:rsid w:val="001A4035"/>
    <w:rsid w:val="001A40D7"/>
    <w:rsid w:val="001A41B6"/>
    <w:rsid w:val="001A5DB3"/>
    <w:rsid w:val="001B1DFD"/>
    <w:rsid w:val="001B3919"/>
    <w:rsid w:val="001B695E"/>
    <w:rsid w:val="001B6E03"/>
    <w:rsid w:val="001C1A15"/>
    <w:rsid w:val="001C1C7C"/>
    <w:rsid w:val="001C669A"/>
    <w:rsid w:val="001D0AF7"/>
    <w:rsid w:val="001D2595"/>
    <w:rsid w:val="001D67B7"/>
    <w:rsid w:val="001E0F0C"/>
    <w:rsid w:val="001E285D"/>
    <w:rsid w:val="001F7B5F"/>
    <w:rsid w:val="0020089D"/>
    <w:rsid w:val="0020190D"/>
    <w:rsid w:val="0021054F"/>
    <w:rsid w:val="002111FA"/>
    <w:rsid w:val="00213CBC"/>
    <w:rsid w:val="00222962"/>
    <w:rsid w:val="002236D0"/>
    <w:rsid w:val="00225B8E"/>
    <w:rsid w:val="002271DA"/>
    <w:rsid w:val="0022783D"/>
    <w:rsid w:val="002301F0"/>
    <w:rsid w:val="00230375"/>
    <w:rsid w:val="002305A0"/>
    <w:rsid w:val="002340F7"/>
    <w:rsid w:val="0023489D"/>
    <w:rsid w:val="00234A1E"/>
    <w:rsid w:val="00237585"/>
    <w:rsid w:val="0024246B"/>
    <w:rsid w:val="0024399E"/>
    <w:rsid w:val="00246745"/>
    <w:rsid w:val="00250D58"/>
    <w:rsid w:val="00251BE6"/>
    <w:rsid w:val="002523E3"/>
    <w:rsid w:val="00255ED4"/>
    <w:rsid w:val="002565C4"/>
    <w:rsid w:val="00257573"/>
    <w:rsid w:val="002625FC"/>
    <w:rsid w:val="00262F20"/>
    <w:rsid w:val="0026410A"/>
    <w:rsid w:val="002644A1"/>
    <w:rsid w:val="00277936"/>
    <w:rsid w:val="00293199"/>
    <w:rsid w:val="002935DB"/>
    <w:rsid w:val="0029360D"/>
    <w:rsid w:val="00294B50"/>
    <w:rsid w:val="002A056D"/>
    <w:rsid w:val="002A110E"/>
    <w:rsid w:val="002A1DCD"/>
    <w:rsid w:val="002A2490"/>
    <w:rsid w:val="002A3409"/>
    <w:rsid w:val="002A4482"/>
    <w:rsid w:val="002A657F"/>
    <w:rsid w:val="002B041E"/>
    <w:rsid w:val="002B1303"/>
    <w:rsid w:val="002B1AC5"/>
    <w:rsid w:val="002B1B61"/>
    <w:rsid w:val="002B1D47"/>
    <w:rsid w:val="002B456E"/>
    <w:rsid w:val="002B7C41"/>
    <w:rsid w:val="002C099F"/>
    <w:rsid w:val="002C4AA9"/>
    <w:rsid w:val="002C6E14"/>
    <w:rsid w:val="002D46E2"/>
    <w:rsid w:val="002E258A"/>
    <w:rsid w:val="002E2D13"/>
    <w:rsid w:val="002E35B6"/>
    <w:rsid w:val="002E4465"/>
    <w:rsid w:val="002E490F"/>
    <w:rsid w:val="002E7E2D"/>
    <w:rsid w:val="002F3610"/>
    <w:rsid w:val="002F45E1"/>
    <w:rsid w:val="002F63CC"/>
    <w:rsid w:val="002F7F12"/>
    <w:rsid w:val="00305C90"/>
    <w:rsid w:val="00306A76"/>
    <w:rsid w:val="00306FD2"/>
    <w:rsid w:val="00307623"/>
    <w:rsid w:val="00310A6A"/>
    <w:rsid w:val="003125A6"/>
    <w:rsid w:val="003130AC"/>
    <w:rsid w:val="003247E4"/>
    <w:rsid w:val="0033427B"/>
    <w:rsid w:val="00335213"/>
    <w:rsid w:val="003353A8"/>
    <w:rsid w:val="00335C50"/>
    <w:rsid w:val="0033600C"/>
    <w:rsid w:val="00341A1A"/>
    <w:rsid w:val="003422A6"/>
    <w:rsid w:val="0034407A"/>
    <w:rsid w:val="00344E7E"/>
    <w:rsid w:val="0035627C"/>
    <w:rsid w:val="0035695F"/>
    <w:rsid w:val="00356995"/>
    <w:rsid w:val="003607FB"/>
    <w:rsid w:val="00361B30"/>
    <w:rsid w:val="003643E1"/>
    <w:rsid w:val="00365AE2"/>
    <w:rsid w:val="0036622A"/>
    <w:rsid w:val="00374DA6"/>
    <w:rsid w:val="00375001"/>
    <w:rsid w:val="00375A8D"/>
    <w:rsid w:val="00375B3B"/>
    <w:rsid w:val="00381314"/>
    <w:rsid w:val="00381C5C"/>
    <w:rsid w:val="00384C80"/>
    <w:rsid w:val="00384DC0"/>
    <w:rsid w:val="003855DB"/>
    <w:rsid w:val="00387538"/>
    <w:rsid w:val="00387E67"/>
    <w:rsid w:val="00390250"/>
    <w:rsid w:val="00393C92"/>
    <w:rsid w:val="003942C7"/>
    <w:rsid w:val="003948B7"/>
    <w:rsid w:val="00394DB7"/>
    <w:rsid w:val="0039626E"/>
    <w:rsid w:val="00397C6C"/>
    <w:rsid w:val="003A2BA5"/>
    <w:rsid w:val="003A2E9A"/>
    <w:rsid w:val="003A2FD5"/>
    <w:rsid w:val="003A458F"/>
    <w:rsid w:val="003A62E8"/>
    <w:rsid w:val="003A638B"/>
    <w:rsid w:val="003B1A86"/>
    <w:rsid w:val="003B4909"/>
    <w:rsid w:val="003B6FEE"/>
    <w:rsid w:val="003C0D14"/>
    <w:rsid w:val="003C1803"/>
    <w:rsid w:val="003C4F18"/>
    <w:rsid w:val="003C7F7D"/>
    <w:rsid w:val="003D2634"/>
    <w:rsid w:val="003D2F48"/>
    <w:rsid w:val="003D45EB"/>
    <w:rsid w:val="003D7045"/>
    <w:rsid w:val="003D7B1F"/>
    <w:rsid w:val="003E0924"/>
    <w:rsid w:val="003E6FBC"/>
    <w:rsid w:val="003F16F4"/>
    <w:rsid w:val="003F1A94"/>
    <w:rsid w:val="003F5299"/>
    <w:rsid w:val="003F67B2"/>
    <w:rsid w:val="003F7B44"/>
    <w:rsid w:val="00401693"/>
    <w:rsid w:val="004031CB"/>
    <w:rsid w:val="00404C9D"/>
    <w:rsid w:val="00405E49"/>
    <w:rsid w:val="0040655C"/>
    <w:rsid w:val="0040717A"/>
    <w:rsid w:val="00411971"/>
    <w:rsid w:val="00412A14"/>
    <w:rsid w:val="00412E29"/>
    <w:rsid w:val="004135B6"/>
    <w:rsid w:val="004173CA"/>
    <w:rsid w:val="00421195"/>
    <w:rsid w:val="0042567B"/>
    <w:rsid w:val="00425F44"/>
    <w:rsid w:val="00430147"/>
    <w:rsid w:val="00434695"/>
    <w:rsid w:val="00437EF4"/>
    <w:rsid w:val="004517C7"/>
    <w:rsid w:val="00461988"/>
    <w:rsid w:val="00464D8D"/>
    <w:rsid w:val="00465199"/>
    <w:rsid w:val="004654B7"/>
    <w:rsid w:val="0046584E"/>
    <w:rsid w:val="004727E0"/>
    <w:rsid w:val="00473EEB"/>
    <w:rsid w:val="00482FA3"/>
    <w:rsid w:val="004836FB"/>
    <w:rsid w:val="00490E02"/>
    <w:rsid w:val="0049240F"/>
    <w:rsid w:val="00496102"/>
    <w:rsid w:val="004A102E"/>
    <w:rsid w:val="004A1372"/>
    <w:rsid w:val="004A1B78"/>
    <w:rsid w:val="004A2F1A"/>
    <w:rsid w:val="004A4291"/>
    <w:rsid w:val="004A4F0E"/>
    <w:rsid w:val="004A7F87"/>
    <w:rsid w:val="004B2929"/>
    <w:rsid w:val="004B6A02"/>
    <w:rsid w:val="004B7973"/>
    <w:rsid w:val="004C16FB"/>
    <w:rsid w:val="004C33F4"/>
    <w:rsid w:val="004C5351"/>
    <w:rsid w:val="004D5C51"/>
    <w:rsid w:val="004E0D6B"/>
    <w:rsid w:val="004E1284"/>
    <w:rsid w:val="004E4881"/>
    <w:rsid w:val="004E48D4"/>
    <w:rsid w:val="004E64F0"/>
    <w:rsid w:val="004E6F4E"/>
    <w:rsid w:val="004F3E00"/>
    <w:rsid w:val="004F6805"/>
    <w:rsid w:val="005032E5"/>
    <w:rsid w:val="00503A07"/>
    <w:rsid w:val="005054C2"/>
    <w:rsid w:val="00511BDA"/>
    <w:rsid w:val="00511DCF"/>
    <w:rsid w:val="00512210"/>
    <w:rsid w:val="005176E3"/>
    <w:rsid w:val="005207B3"/>
    <w:rsid w:val="00523106"/>
    <w:rsid w:val="0052322B"/>
    <w:rsid w:val="005233ED"/>
    <w:rsid w:val="00526B1F"/>
    <w:rsid w:val="00527D16"/>
    <w:rsid w:val="00530479"/>
    <w:rsid w:val="005339EE"/>
    <w:rsid w:val="00534004"/>
    <w:rsid w:val="00534306"/>
    <w:rsid w:val="00534797"/>
    <w:rsid w:val="00535D45"/>
    <w:rsid w:val="005376FF"/>
    <w:rsid w:val="00541A94"/>
    <w:rsid w:val="00541F71"/>
    <w:rsid w:val="005538BC"/>
    <w:rsid w:val="00554D9B"/>
    <w:rsid w:val="0055509F"/>
    <w:rsid w:val="00561165"/>
    <w:rsid w:val="005640E8"/>
    <w:rsid w:val="005642B4"/>
    <w:rsid w:val="00564663"/>
    <w:rsid w:val="005658A0"/>
    <w:rsid w:val="00567ABC"/>
    <w:rsid w:val="00575E93"/>
    <w:rsid w:val="0058078A"/>
    <w:rsid w:val="00581C09"/>
    <w:rsid w:val="0058490D"/>
    <w:rsid w:val="0058521D"/>
    <w:rsid w:val="00590739"/>
    <w:rsid w:val="00590923"/>
    <w:rsid w:val="00590D96"/>
    <w:rsid w:val="00591E5E"/>
    <w:rsid w:val="005A003C"/>
    <w:rsid w:val="005A1560"/>
    <w:rsid w:val="005A1A7D"/>
    <w:rsid w:val="005A243E"/>
    <w:rsid w:val="005A2839"/>
    <w:rsid w:val="005A50CC"/>
    <w:rsid w:val="005A681C"/>
    <w:rsid w:val="005A7C34"/>
    <w:rsid w:val="005B11FC"/>
    <w:rsid w:val="005B5FBE"/>
    <w:rsid w:val="005C00C3"/>
    <w:rsid w:val="005C1CD3"/>
    <w:rsid w:val="005C301A"/>
    <w:rsid w:val="005C3839"/>
    <w:rsid w:val="005C3D6F"/>
    <w:rsid w:val="005C4D2A"/>
    <w:rsid w:val="005D2682"/>
    <w:rsid w:val="005D4381"/>
    <w:rsid w:val="005D51B5"/>
    <w:rsid w:val="005E079A"/>
    <w:rsid w:val="005E7023"/>
    <w:rsid w:val="005F2361"/>
    <w:rsid w:val="005F4F88"/>
    <w:rsid w:val="005F689A"/>
    <w:rsid w:val="0060243A"/>
    <w:rsid w:val="00603B1D"/>
    <w:rsid w:val="00603C56"/>
    <w:rsid w:val="00604B75"/>
    <w:rsid w:val="0061122A"/>
    <w:rsid w:val="006113A9"/>
    <w:rsid w:val="00612D67"/>
    <w:rsid w:val="00612E89"/>
    <w:rsid w:val="006132CB"/>
    <w:rsid w:val="00613511"/>
    <w:rsid w:val="006145A7"/>
    <w:rsid w:val="006170F3"/>
    <w:rsid w:val="00622C12"/>
    <w:rsid w:val="006243E7"/>
    <w:rsid w:val="00631C64"/>
    <w:rsid w:val="00631DC0"/>
    <w:rsid w:val="0063404B"/>
    <w:rsid w:val="00635837"/>
    <w:rsid w:val="00641D62"/>
    <w:rsid w:val="006423AF"/>
    <w:rsid w:val="006426DB"/>
    <w:rsid w:val="00643870"/>
    <w:rsid w:val="00647298"/>
    <w:rsid w:val="00651260"/>
    <w:rsid w:val="00652D9A"/>
    <w:rsid w:val="00656543"/>
    <w:rsid w:val="0065689F"/>
    <w:rsid w:val="00660017"/>
    <w:rsid w:val="006629E7"/>
    <w:rsid w:val="00666CB0"/>
    <w:rsid w:val="006670F1"/>
    <w:rsid w:val="00667B79"/>
    <w:rsid w:val="00674DEE"/>
    <w:rsid w:val="00675601"/>
    <w:rsid w:val="00680057"/>
    <w:rsid w:val="00680E70"/>
    <w:rsid w:val="00685DC6"/>
    <w:rsid w:val="00691143"/>
    <w:rsid w:val="006930E9"/>
    <w:rsid w:val="00697AA8"/>
    <w:rsid w:val="006A1D83"/>
    <w:rsid w:val="006A1DF1"/>
    <w:rsid w:val="006A1EDA"/>
    <w:rsid w:val="006A2F51"/>
    <w:rsid w:val="006A49CE"/>
    <w:rsid w:val="006A72A5"/>
    <w:rsid w:val="006B1AC2"/>
    <w:rsid w:val="006B6914"/>
    <w:rsid w:val="006B6A50"/>
    <w:rsid w:val="006C37CF"/>
    <w:rsid w:val="006C4672"/>
    <w:rsid w:val="006D1A1F"/>
    <w:rsid w:val="006D44B0"/>
    <w:rsid w:val="006D5CD8"/>
    <w:rsid w:val="006D7725"/>
    <w:rsid w:val="006E0787"/>
    <w:rsid w:val="006E3B79"/>
    <w:rsid w:val="006E4611"/>
    <w:rsid w:val="006F16D5"/>
    <w:rsid w:val="006F2023"/>
    <w:rsid w:val="006F2440"/>
    <w:rsid w:val="006F2A89"/>
    <w:rsid w:val="0070057C"/>
    <w:rsid w:val="00700C54"/>
    <w:rsid w:val="00722985"/>
    <w:rsid w:val="00724EBD"/>
    <w:rsid w:val="007250E9"/>
    <w:rsid w:val="00727A12"/>
    <w:rsid w:val="00732221"/>
    <w:rsid w:val="00734824"/>
    <w:rsid w:val="00741634"/>
    <w:rsid w:val="007446AA"/>
    <w:rsid w:val="00744D94"/>
    <w:rsid w:val="00745457"/>
    <w:rsid w:val="00747535"/>
    <w:rsid w:val="00750228"/>
    <w:rsid w:val="0075188B"/>
    <w:rsid w:val="00754A1C"/>
    <w:rsid w:val="007552BE"/>
    <w:rsid w:val="00757421"/>
    <w:rsid w:val="00760748"/>
    <w:rsid w:val="00762C65"/>
    <w:rsid w:val="00764CDE"/>
    <w:rsid w:val="007672E4"/>
    <w:rsid w:val="00767D76"/>
    <w:rsid w:val="00773E01"/>
    <w:rsid w:val="00774257"/>
    <w:rsid w:val="00780371"/>
    <w:rsid w:val="0078162C"/>
    <w:rsid w:val="00781E1A"/>
    <w:rsid w:val="007918CA"/>
    <w:rsid w:val="0079660C"/>
    <w:rsid w:val="007974AE"/>
    <w:rsid w:val="00797E05"/>
    <w:rsid w:val="007A3716"/>
    <w:rsid w:val="007A413C"/>
    <w:rsid w:val="007A6D2F"/>
    <w:rsid w:val="007A6EE8"/>
    <w:rsid w:val="007A7166"/>
    <w:rsid w:val="007B0907"/>
    <w:rsid w:val="007B0B30"/>
    <w:rsid w:val="007B2C4D"/>
    <w:rsid w:val="007C0615"/>
    <w:rsid w:val="007C2281"/>
    <w:rsid w:val="007D1B98"/>
    <w:rsid w:val="007D6093"/>
    <w:rsid w:val="007D6FE9"/>
    <w:rsid w:val="007D7773"/>
    <w:rsid w:val="007E00B5"/>
    <w:rsid w:val="007F06C9"/>
    <w:rsid w:val="007F078D"/>
    <w:rsid w:val="007F082F"/>
    <w:rsid w:val="007F0E73"/>
    <w:rsid w:val="007F1273"/>
    <w:rsid w:val="007F3957"/>
    <w:rsid w:val="007F69C3"/>
    <w:rsid w:val="007F77C0"/>
    <w:rsid w:val="008124FC"/>
    <w:rsid w:val="00812B73"/>
    <w:rsid w:val="00813DFE"/>
    <w:rsid w:val="008155AE"/>
    <w:rsid w:val="00816269"/>
    <w:rsid w:val="008203A1"/>
    <w:rsid w:val="00824380"/>
    <w:rsid w:val="00824787"/>
    <w:rsid w:val="00824A3C"/>
    <w:rsid w:val="00824A78"/>
    <w:rsid w:val="00825467"/>
    <w:rsid w:val="00827E30"/>
    <w:rsid w:val="0083232D"/>
    <w:rsid w:val="008324B8"/>
    <w:rsid w:val="008332D7"/>
    <w:rsid w:val="00833F16"/>
    <w:rsid w:val="00837993"/>
    <w:rsid w:val="00850990"/>
    <w:rsid w:val="00851B49"/>
    <w:rsid w:val="0085307F"/>
    <w:rsid w:val="00857827"/>
    <w:rsid w:val="008610F2"/>
    <w:rsid w:val="00862F8C"/>
    <w:rsid w:val="00863192"/>
    <w:rsid w:val="00863F6E"/>
    <w:rsid w:val="008642C2"/>
    <w:rsid w:val="00865E36"/>
    <w:rsid w:val="008669C7"/>
    <w:rsid w:val="0086784B"/>
    <w:rsid w:val="008701E9"/>
    <w:rsid w:val="0087058A"/>
    <w:rsid w:val="00870FF7"/>
    <w:rsid w:val="008771F1"/>
    <w:rsid w:val="00881A29"/>
    <w:rsid w:val="008833ED"/>
    <w:rsid w:val="00886A31"/>
    <w:rsid w:val="00896555"/>
    <w:rsid w:val="00896902"/>
    <w:rsid w:val="008A6012"/>
    <w:rsid w:val="008B0FDB"/>
    <w:rsid w:val="008B58B8"/>
    <w:rsid w:val="008C0494"/>
    <w:rsid w:val="008C32E6"/>
    <w:rsid w:val="008C42E5"/>
    <w:rsid w:val="008D0046"/>
    <w:rsid w:val="008D1F07"/>
    <w:rsid w:val="008D25E9"/>
    <w:rsid w:val="008D28C3"/>
    <w:rsid w:val="008D4E10"/>
    <w:rsid w:val="008D6F61"/>
    <w:rsid w:val="008E08E4"/>
    <w:rsid w:val="008E491B"/>
    <w:rsid w:val="008E5709"/>
    <w:rsid w:val="008F0407"/>
    <w:rsid w:val="008F16B4"/>
    <w:rsid w:val="008F3121"/>
    <w:rsid w:val="008F4146"/>
    <w:rsid w:val="008F6CD4"/>
    <w:rsid w:val="008F6E1C"/>
    <w:rsid w:val="0090064F"/>
    <w:rsid w:val="00904564"/>
    <w:rsid w:val="00906403"/>
    <w:rsid w:val="00911F02"/>
    <w:rsid w:val="009159A0"/>
    <w:rsid w:val="00917C97"/>
    <w:rsid w:val="00920DA2"/>
    <w:rsid w:val="00921964"/>
    <w:rsid w:val="00925329"/>
    <w:rsid w:val="009268B7"/>
    <w:rsid w:val="00933204"/>
    <w:rsid w:val="009367AF"/>
    <w:rsid w:val="009373C9"/>
    <w:rsid w:val="00945D34"/>
    <w:rsid w:val="00946D56"/>
    <w:rsid w:val="00946D91"/>
    <w:rsid w:val="0095496F"/>
    <w:rsid w:val="009611C4"/>
    <w:rsid w:val="00961672"/>
    <w:rsid w:val="00961E05"/>
    <w:rsid w:val="0096307C"/>
    <w:rsid w:val="009649D7"/>
    <w:rsid w:val="00964E5E"/>
    <w:rsid w:val="00967899"/>
    <w:rsid w:val="009711A4"/>
    <w:rsid w:val="00972449"/>
    <w:rsid w:val="00973A53"/>
    <w:rsid w:val="0097473E"/>
    <w:rsid w:val="009767AB"/>
    <w:rsid w:val="0098021E"/>
    <w:rsid w:val="00984FA2"/>
    <w:rsid w:val="00984FED"/>
    <w:rsid w:val="009862C3"/>
    <w:rsid w:val="00990983"/>
    <w:rsid w:val="00992A61"/>
    <w:rsid w:val="009966E8"/>
    <w:rsid w:val="009A0253"/>
    <w:rsid w:val="009A0C55"/>
    <w:rsid w:val="009A1772"/>
    <w:rsid w:val="009A2435"/>
    <w:rsid w:val="009A4111"/>
    <w:rsid w:val="009B0375"/>
    <w:rsid w:val="009B19A0"/>
    <w:rsid w:val="009B4D83"/>
    <w:rsid w:val="009B5B2C"/>
    <w:rsid w:val="009B6460"/>
    <w:rsid w:val="009B75EC"/>
    <w:rsid w:val="009C0F90"/>
    <w:rsid w:val="009D5588"/>
    <w:rsid w:val="009D794A"/>
    <w:rsid w:val="009E00F8"/>
    <w:rsid w:val="009E4F2E"/>
    <w:rsid w:val="009E53E6"/>
    <w:rsid w:val="009E7903"/>
    <w:rsid w:val="009F05EB"/>
    <w:rsid w:val="009F0F35"/>
    <w:rsid w:val="009F2D73"/>
    <w:rsid w:val="009F5C0D"/>
    <w:rsid w:val="009F5FC1"/>
    <w:rsid w:val="009F6CDB"/>
    <w:rsid w:val="009F712D"/>
    <w:rsid w:val="009F75EA"/>
    <w:rsid w:val="00A002A7"/>
    <w:rsid w:val="00A012C6"/>
    <w:rsid w:val="00A154E5"/>
    <w:rsid w:val="00A15AC2"/>
    <w:rsid w:val="00A16CA6"/>
    <w:rsid w:val="00A21C53"/>
    <w:rsid w:val="00A27A3B"/>
    <w:rsid w:val="00A27C97"/>
    <w:rsid w:val="00A308CD"/>
    <w:rsid w:val="00A3557F"/>
    <w:rsid w:val="00A36659"/>
    <w:rsid w:val="00A37A00"/>
    <w:rsid w:val="00A42927"/>
    <w:rsid w:val="00A449FA"/>
    <w:rsid w:val="00A45CD3"/>
    <w:rsid w:val="00A46925"/>
    <w:rsid w:val="00A46F14"/>
    <w:rsid w:val="00A50C0C"/>
    <w:rsid w:val="00A52DEF"/>
    <w:rsid w:val="00A57D70"/>
    <w:rsid w:val="00A62704"/>
    <w:rsid w:val="00A66905"/>
    <w:rsid w:val="00A676BF"/>
    <w:rsid w:val="00A7174A"/>
    <w:rsid w:val="00A71C1A"/>
    <w:rsid w:val="00A76961"/>
    <w:rsid w:val="00A777BC"/>
    <w:rsid w:val="00A90812"/>
    <w:rsid w:val="00A946E1"/>
    <w:rsid w:val="00AA0E68"/>
    <w:rsid w:val="00AA478D"/>
    <w:rsid w:val="00AA6D0E"/>
    <w:rsid w:val="00AA7C17"/>
    <w:rsid w:val="00AB35E8"/>
    <w:rsid w:val="00AB39DE"/>
    <w:rsid w:val="00AB52CA"/>
    <w:rsid w:val="00AB5F49"/>
    <w:rsid w:val="00AC1018"/>
    <w:rsid w:val="00AC2FD2"/>
    <w:rsid w:val="00AC5B29"/>
    <w:rsid w:val="00AC7689"/>
    <w:rsid w:val="00AD102C"/>
    <w:rsid w:val="00AD1EA9"/>
    <w:rsid w:val="00AD2C76"/>
    <w:rsid w:val="00AD339B"/>
    <w:rsid w:val="00AD6105"/>
    <w:rsid w:val="00AD7539"/>
    <w:rsid w:val="00AD7543"/>
    <w:rsid w:val="00AD7879"/>
    <w:rsid w:val="00AE17A5"/>
    <w:rsid w:val="00AE21C2"/>
    <w:rsid w:val="00AE5637"/>
    <w:rsid w:val="00AF039E"/>
    <w:rsid w:val="00AF0733"/>
    <w:rsid w:val="00AF326C"/>
    <w:rsid w:val="00AF7446"/>
    <w:rsid w:val="00B05E09"/>
    <w:rsid w:val="00B12121"/>
    <w:rsid w:val="00B12847"/>
    <w:rsid w:val="00B144F8"/>
    <w:rsid w:val="00B14E86"/>
    <w:rsid w:val="00B15F56"/>
    <w:rsid w:val="00B16B57"/>
    <w:rsid w:val="00B2085F"/>
    <w:rsid w:val="00B22807"/>
    <w:rsid w:val="00B2326A"/>
    <w:rsid w:val="00B251DD"/>
    <w:rsid w:val="00B25ADA"/>
    <w:rsid w:val="00B33322"/>
    <w:rsid w:val="00B4008E"/>
    <w:rsid w:val="00B42AB4"/>
    <w:rsid w:val="00B44ABB"/>
    <w:rsid w:val="00B45395"/>
    <w:rsid w:val="00B47A39"/>
    <w:rsid w:val="00B50481"/>
    <w:rsid w:val="00B54BD9"/>
    <w:rsid w:val="00B56585"/>
    <w:rsid w:val="00B570B3"/>
    <w:rsid w:val="00B5799A"/>
    <w:rsid w:val="00B6489D"/>
    <w:rsid w:val="00B65956"/>
    <w:rsid w:val="00B7346B"/>
    <w:rsid w:val="00B74697"/>
    <w:rsid w:val="00B75343"/>
    <w:rsid w:val="00B760B2"/>
    <w:rsid w:val="00B775CB"/>
    <w:rsid w:val="00B841D3"/>
    <w:rsid w:val="00B84DA9"/>
    <w:rsid w:val="00B85041"/>
    <w:rsid w:val="00B8545B"/>
    <w:rsid w:val="00B86CA5"/>
    <w:rsid w:val="00B872D1"/>
    <w:rsid w:val="00B90618"/>
    <w:rsid w:val="00B91081"/>
    <w:rsid w:val="00B92B24"/>
    <w:rsid w:val="00B93ED7"/>
    <w:rsid w:val="00BA5104"/>
    <w:rsid w:val="00BB04BC"/>
    <w:rsid w:val="00BB1258"/>
    <w:rsid w:val="00BB175D"/>
    <w:rsid w:val="00BB659F"/>
    <w:rsid w:val="00BC0252"/>
    <w:rsid w:val="00BC0F8B"/>
    <w:rsid w:val="00BD27C5"/>
    <w:rsid w:val="00BD4822"/>
    <w:rsid w:val="00BD5FE2"/>
    <w:rsid w:val="00BD7D20"/>
    <w:rsid w:val="00BE5E2B"/>
    <w:rsid w:val="00BE61CE"/>
    <w:rsid w:val="00BF1387"/>
    <w:rsid w:val="00BF25C2"/>
    <w:rsid w:val="00BF2AFD"/>
    <w:rsid w:val="00BF3FF7"/>
    <w:rsid w:val="00BF5A53"/>
    <w:rsid w:val="00BF60A1"/>
    <w:rsid w:val="00BF7995"/>
    <w:rsid w:val="00C03059"/>
    <w:rsid w:val="00C04E24"/>
    <w:rsid w:val="00C11020"/>
    <w:rsid w:val="00C11BC2"/>
    <w:rsid w:val="00C11D84"/>
    <w:rsid w:val="00C12C91"/>
    <w:rsid w:val="00C23488"/>
    <w:rsid w:val="00C23889"/>
    <w:rsid w:val="00C26E49"/>
    <w:rsid w:val="00C30C1A"/>
    <w:rsid w:val="00C33DC9"/>
    <w:rsid w:val="00C3525F"/>
    <w:rsid w:val="00C35633"/>
    <w:rsid w:val="00C362FD"/>
    <w:rsid w:val="00C41306"/>
    <w:rsid w:val="00C4172F"/>
    <w:rsid w:val="00C44C32"/>
    <w:rsid w:val="00C505A7"/>
    <w:rsid w:val="00C561EA"/>
    <w:rsid w:val="00C56D47"/>
    <w:rsid w:val="00C608BB"/>
    <w:rsid w:val="00C60AEC"/>
    <w:rsid w:val="00C63F56"/>
    <w:rsid w:val="00C65A40"/>
    <w:rsid w:val="00C66B25"/>
    <w:rsid w:val="00C71D93"/>
    <w:rsid w:val="00C7286A"/>
    <w:rsid w:val="00C7473F"/>
    <w:rsid w:val="00C803AB"/>
    <w:rsid w:val="00C82218"/>
    <w:rsid w:val="00C824E9"/>
    <w:rsid w:val="00C873A3"/>
    <w:rsid w:val="00C87483"/>
    <w:rsid w:val="00C94A26"/>
    <w:rsid w:val="00C97810"/>
    <w:rsid w:val="00CA3978"/>
    <w:rsid w:val="00CA6F04"/>
    <w:rsid w:val="00CB3A47"/>
    <w:rsid w:val="00CB5B25"/>
    <w:rsid w:val="00CC4399"/>
    <w:rsid w:val="00CC7F7E"/>
    <w:rsid w:val="00CD0C3A"/>
    <w:rsid w:val="00CD38A8"/>
    <w:rsid w:val="00CD5998"/>
    <w:rsid w:val="00CE24EF"/>
    <w:rsid w:val="00CE349C"/>
    <w:rsid w:val="00CE6A82"/>
    <w:rsid w:val="00CF1D9F"/>
    <w:rsid w:val="00CF38FB"/>
    <w:rsid w:val="00CF3A89"/>
    <w:rsid w:val="00D01D7D"/>
    <w:rsid w:val="00D055A8"/>
    <w:rsid w:val="00D075A3"/>
    <w:rsid w:val="00D11FE9"/>
    <w:rsid w:val="00D12AAE"/>
    <w:rsid w:val="00D13B1B"/>
    <w:rsid w:val="00D13F2C"/>
    <w:rsid w:val="00D14FE4"/>
    <w:rsid w:val="00D21A24"/>
    <w:rsid w:val="00D24280"/>
    <w:rsid w:val="00D26DEE"/>
    <w:rsid w:val="00D26FE4"/>
    <w:rsid w:val="00D31E09"/>
    <w:rsid w:val="00D33812"/>
    <w:rsid w:val="00D33A89"/>
    <w:rsid w:val="00D35D78"/>
    <w:rsid w:val="00D37BC7"/>
    <w:rsid w:val="00D412EC"/>
    <w:rsid w:val="00D41449"/>
    <w:rsid w:val="00D42FAC"/>
    <w:rsid w:val="00D4422C"/>
    <w:rsid w:val="00D459E2"/>
    <w:rsid w:val="00D45D7F"/>
    <w:rsid w:val="00D471E8"/>
    <w:rsid w:val="00D47338"/>
    <w:rsid w:val="00D4757A"/>
    <w:rsid w:val="00D524A6"/>
    <w:rsid w:val="00D53C0F"/>
    <w:rsid w:val="00D571A1"/>
    <w:rsid w:val="00D57F04"/>
    <w:rsid w:val="00D63008"/>
    <w:rsid w:val="00D67BC6"/>
    <w:rsid w:val="00D700D9"/>
    <w:rsid w:val="00D70EA1"/>
    <w:rsid w:val="00D768A9"/>
    <w:rsid w:val="00D80C80"/>
    <w:rsid w:val="00D817E4"/>
    <w:rsid w:val="00D8183F"/>
    <w:rsid w:val="00D81EDD"/>
    <w:rsid w:val="00D83B50"/>
    <w:rsid w:val="00D84B1A"/>
    <w:rsid w:val="00D8587A"/>
    <w:rsid w:val="00D8711F"/>
    <w:rsid w:val="00D91F18"/>
    <w:rsid w:val="00DA7079"/>
    <w:rsid w:val="00DA7F0A"/>
    <w:rsid w:val="00DB1EED"/>
    <w:rsid w:val="00DB48F5"/>
    <w:rsid w:val="00DB5D0B"/>
    <w:rsid w:val="00DC018D"/>
    <w:rsid w:val="00DC33EB"/>
    <w:rsid w:val="00DC6D5E"/>
    <w:rsid w:val="00DD06B5"/>
    <w:rsid w:val="00DD4A04"/>
    <w:rsid w:val="00DD6B8B"/>
    <w:rsid w:val="00DF0556"/>
    <w:rsid w:val="00DF507C"/>
    <w:rsid w:val="00DF5453"/>
    <w:rsid w:val="00DF6F77"/>
    <w:rsid w:val="00DF7B8F"/>
    <w:rsid w:val="00E00EF0"/>
    <w:rsid w:val="00E05CD1"/>
    <w:rsid w:val="00E1208C"/>
    <w:rsid w:val="00E13373"/>
    <w:rsid w:val="00E21FD5"/>
    <w:rsid w:val="00E326C7"/>
    <w:rsid w:val="00E32726"/>
    <w:rsid w:val="00E32F0D"/>
    <w:rsid w:val="00E35125"/>
    <w:rsid w:val="00E41D76"/>
    <w:rsid w:val="00E43083"/>
    <w:rsid w:val="00E4362B"/>
    <w:rsid w:val="00E4553E"/>
    <w:rsid w:val="00E46069"/>
    <w:rsid w:val="00E46C2C"/>
    <w:rsid w:val="00E52865"/>
    <w:rsid w:val="00E528EC"/>
    <w:rsid w:val="00E5307A"/>
    <w:rsid w:val="00E53F09"/>
    <w:rsid w:val="00E56315"/>
    <w:rsid w:val="00E56B53"/>
    <w:rsid w:val="00E60751"/>
    <w:rsid w:val="00E62778"/>
    <w:rsid w:val="00E642A7"/>
    <w:rsid w:val="00E6655B"/>
    <w:rsid w:val="00E66939"/>
    <w:rsid w:val="00E7313E"/>
    <w:rsid w:val="00E76464"/>
    <w:rsid w:val="00E84FCD"/>
    <w:rsid w:val="00E8631E"/>
    <w:rsid w:val="00E8751C"/>
    <w:rsid w:val="00E933AD"/>
    <w:rsid w:val="00E951DA"/>
    <w:rsid w:val="00E96313"/>
    <w:rsid w:val="00EA3B35"/>
    <w:rsid w:val="00EA4276"/>
    <w:rsid w:val="00EB06B2"/>
    <w:rsid w:val="00EB097B"/>
    <w:rsid w:val="00EB1F65"/>
    <w:rsid w:val="00EB200F"/>
    <w:rsid w:val="00EB28F4"/>
    <w:rsid w:val="00EB54C6"/>
    <w:rsid w:val="00EB6DD1"/>
    <w:rsid w:val="00EC00FF"/>
    <w:rsid w:val="00EC1699"/>
    <w:rsid w:val="00EC19A9"/>
    <w:rsid w:val="00EC3B48"/>
    <w:rsid w:val="00EC5820"/>
    <w:rsid w:val="00EC7DBA"/>
    <w:rsid w:val="00EC7E18"/>
    <w:rsid w:val="00EC7F14"/>
    <w:rsid w:val="00ED1353"/>
    <w:rsid w:val="00ED2820"/>
    <w:rsid w:val="00ED3B38"/>
    <w:rsid w:val="00ED7C93"/>
    <w:rsid w:val="00EE54E0"/>
    <w:rsid w:val="00EE7B15"/>
    <w:rsid w:val="00EE7DDA"/>
    <w:rsid w:val="00EF17BF"/>
    <w:rsid w:val="00EF187D"/>
    <w:rsid w:val="00EF3409"/>
    <w:rsid w:val="00EF3DE1"/>
    <w:rsid w:val="00EF5C4D"/>
    <w:rsid w:val="00EF5F16"/>
    <w:rsid w:val="00EF7C3D"/>
    <w:rsid w:val="00F00CCB"/>
    <w:rsid w:val="00F0186E"/>
    <w:rsid w:val="00F01A37"/>
    <w:rsid w:val="00F02CBD"/>
    <w:rsid w:val="00F0460C"/>
    <w:rsid w:val="00F06F2C"/>
    <w:rsid w:val="00F117C1"/>
    <w:rsid w:val="00F13CBD"/>
    <w:rsid w:val="00F1405E"/>
    <w:rsid w:val="00F15274"/>
    <w:rsid w:val="00F16D58"/>
    <w:rsid w:val="00F16F11"/>
    <w:rsid w:val="00F26640"/>
    <w:rsid w:val="00F33BD8"/>
    <w:rsid w:val="00F34570"/>
    <w:rsid w:val="00F35573"/>
    <w:rsid w:val="00F357D2"/>
    <w:rsid w:val="00F37721"/>
    <w:rsid w:val="00F42096"/>
    <w:rsid w:val="00F4270B"/>
    <w:rsid w:val="00F42F63"/>
    <w:rsid w:val="00F47EF4"/>
    <w:rsid w:val="00F513FC"/>
    <w:rsid w:val="00F52320"/>
    <w:rsid w:val="00F5544E"/>
    <w:rsid w:val="00F56DAB"/>
    <w:rsid w:val="00F57D70"/>
    <w:rsid w:val="00F604B9"/>
    <w:rsid w:val="00F6263A"/>
    <w:rsid w:val="00F64E69"/>
    <w:rsid w:val="00F67C11"/>
    <w:rsid w:val="00F67C79"/>
    <w:rsid w:val="00F711BE"/>
    <w:rsid w:val="00F738E5"/>
    <w:rsid w:val="00F75835"/>
    <w:rsid w:val="00F81028"/>
    <w:rsid w:val="00F81254"/>
    <w:rsid w:val="00F83794"/>
    <w:rsid w:val="00F8454E"/>
    <w:rsid w:val="00F845BE"/>
    <w:rsid w:val="00F91F2C"/>
    <w:rsid w:val="00F92814"/>
    <w:rsid w:val="00F958A1"/>
    <w:rsid w:val="00F9785D"/>
    <w:rsid w:val="00FA5851"/>
    <w:rsid w:val="00FA7252"/>
    <w:rsid w:val="00FB07E6"/>
    <w:rsid w:val="00FB3CC1"/>
    <w:rsid w:val="00FB5FFB"/>
    <w:rsid w:val="00FB65DE"/>
    <w:rsid w:val="00FB7C09"/>
    <w:rsid w:val="00FC22D6"/>
    <w:rsid w:val="00FC2D18"/>
    <w:rsid w:val="00FC497A"/>
    <w:rsid w:val="00FC6280"/>
    <w:rsid w:val="00FC696A"/>
    <w:rsid w:val="00FD145C"/>
    <w:rsid w:val="00FD49C7"/>
    <w:rsid w:val="00FD5976"/>
    <w:rsid w:val="00FE029B"/>
    <w:rsid w:val="00FE1C4B"/>
    <w:rsid w:val="00FE1E9B"/>
    <w:rsid w:val="00FE2D3A"/>
    <w:rsid w:val="00FE3A31"/>
    <w:rsid w:val="00FE406D"/>
    <w:rsid w:val="00FE7721"/>
    <w:rsid w:val="00FE7D53"/>
    <w:rsid w:val="00FF5A6D"/>
    <w:rsid w:val="00FF5D69"/>
    <w:rsid w:val="00FF62CC"/>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B0A87D"/>
  <w15:chartTrackingRefBased/>
  <w15:docId w15:val="{715CBA01-957B-45FF-A978-43EA68875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7C11"/>
    <w:pPr>
      <w:spacing w:after="0"/>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H2">
    <w:name w:val="H2"/>
    <w:basedOn w:val="Normal"/>
    <w:qFormat/>
    <w:rsid w:val="00B90618"/>
    <w:pPr>
      <w:tabs>
        <w:tab w:val="right" w:pos="9356"/>
      </w:tabs>
    </w:pPr>
    <w:rPr>
      <w:rFonts w:ascii="Arial" w:eastAsia="Times New Roman" w:hAnsi="Arial" w:cs="Arial"/>
      <w:b/>
      <w:spacing w:val="-3"/>
      <w:sz w:val="24"/>
      <w:szCs w:val="24"/>
      <w:lang w:eastAsia="fr-FR"/>
    </w:rPr>
  </w:style>
  <w:style w:type="paragraph" w:styleId="En-tte">
    <w:name w:val="header"/>
    <w:basedOn w:val="Normal"/>
    <w:link w:val="En-tteCar"/>
    <w:uiPriority w:val="99"/>
    <w:unhideWhenUsed/>
    <w:rsid w:val="003C4F18"/>
    <w:pPr>
      <w:tabs>
        <w:tab w:val="center" w:pos="4320"/>
        <w:tab w:val="right" w:pos="8640"/>
      </w:tabs>
    </w:pPr>
  </w:style>
  <w:style w:type="character" w:customStyle="1" w:styleId="En-tteCar">
    <w:name w:val="En-tête Car"/>
    <w:basedOn w:val="Policepardfaut"/>
    <w:link w:val="En-tte"/>
    <w:uiPriority w:val="99"/>
    <w:rsid w:val="003C4F18"/>
  </w:style>
  <w:style w:type="paragraph" w:styleId="Pieddepage">
    <w:name w:val="footer"/>
    <w:basedOn w:val="Normal"/>
    <w:link w:val="PieddepageCar"/>
    <w:uiPriority w:val="99"/>
    <w:unhideWhenUsed/>
    <w:rsid w:val="003C4F18"/>
    <w:pPr>
      <w:tabs>
        <w:tab w:val="center" w:pos="4320"/>
        <w:tab w:val="right" w:pos="8640"/>
      </w:tabs>
    </w:pPr>
  </w:style>
  <w:style w:type="character" w:customStyle="1" w:styleId="PieddepageCar">
    <w:name w:val="Pied de page Car"/>
    <w:basedOn w:val="Policepardfaut"/>
    <w:link w:val="Pieddepage"/>
    <w:uiPriority w:val="99"/>
    <w:rsid w:val="003C4F18"/>
  </w:style>
  <w:style w:type="character" w:styleId="Lienhypertexte">
    <w:name w:val="Hyperlink"/>
    <w:basedOn w:val="Policepardfaut"/>
    <w:uiPriority w:val="99"/>
    <w:unhideWhenUsed/>
    <w:rsid w:val="001417FF"/>
    <w:rPr>
      <w:color w:val="0000FF" w:themeColor="hyperlink"/>
      <w:u w:val="single"/>
    </w:rPr>
  </w:style>
  <w:style w:type="paragraph" w:customStyle="1" w:styleId="TitreSectionFormulaire">
    <w:name w:val="TitreSectionFormulaire"/>
    <w:basedOn w:val="Normal"/>
    <w:link w:val="TitreSectionFormulaireCar"/>
    <w:qFormat/>
    <w:rsid w:val="001417FF"/>
    <w:rPr>
      <w:rFonts w:ascii="Arial" w:hAnsi="Arial" w:cs="Arial"/>
      <w:b/>
      <w:bCs/>
      <w:sz w:val="28"/>
    </w:rPr>
  </w:style>
  <w:style w:type="character" w:customStyle="1" w:styleId="TitreSectionFormulaireCar">
    <w:name w:val="TitreSectionFormulaire Car"/>
    <w:basedOn w:val="Policepardfaut"/>
    <w:link w:val="TitreSectionFormulaire"/>
    <w:rsid w:val="001417FF"/>
    <w:rPr>
      <w:rFonts w:ascii="Arial" w:hAnsi="Arial" w:cs="Arial"/>
      <w:b/>
      <w:bCs/>
      <w:sz w:val="28"/>
    </w:rPr>
  </w:style>
  <w:style w:type="table" w:styleId="Grilledutableau">
    <w:name w:val="Table Grid"/>
    <w:basedOn w:val="TableauNormal"/>
    <w:uiPriority w:val="59"/>
    <w:rsid w:val="001417F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ous-sectionFormulaire">
    <w:name w:val="Sous-section Formulaire"/>
    <w:basedOn w:val="Normal"/>
    <w:link w:val="Sous-sectionFormulaireCar"/>
    <w:qFormat/>
    <w:rsid w:val="001417FF"/>
    <w:rPr>
      <w:rFonts w:ascii="Arial" w:hAnsi="Arial" w:cs="Arial"/>
      <w:b/>
      <w:bCs/>
    </w:rPr>
  </w:style>
  <w:style w:type="character" w:customStyle="1" w:styleId="Sous-sectionFormulaireCar">
    <w:name w:val="Sous-section Formulaire Car"/>
    <w:basedOn w:val="Policepardfaut"/>
    <w:link w:val="Sous-sectionFormulaire"/>
    <w:rsid w:val="001417FF"/>
    <w:rPr>
      <w:rFonts w:ascii="Arial" w:hAnsi="Arial" w:cs="Arial"/>
      <w:b/>
      <w:bCs/>
    </w:rPr>
  </w:style>
  <w:style w:type="paragraph" w:styleId="Paragraphedeliste">
    <w:name w:val="List Paragraph"/>
    <w:basedOn w:val="Normal"/>
    <w:uiPriority w:val="34"/>
    <w:qFormat/>
    <w:rsid w:val="00E21FD5"/>
    <w:pPr>
      <w:ind w:left="720"/>
      <w:contextualSpacing/>
    </w:pPr>
  </w:style>
  <w:style w:type="character" w:styleId="Mentionnonrsolue">
    <w:name w:val="Unresolved Mention"/>
    <w:basedOn w:val="Policepardfaut"/>
    <w:uiPriority w:val="99"/>
    <w:semiHidden/>
    <w:unhideWhenUsed/>
    <w:rsid w:val="00D817E4"/>
    <w:rPr>
      <w:color w:val="605E5C"/>
      <w:shd w:val="clear" w:color="auto" w:fill="E1DFDD"/>
    </w:rPr>
  </w:style>
  <w:style w:type="character" w:styleId="Lienhypertextesuivivisit">
    <w:name w:val="FollowedHyperlink"/>
    <w:basedOn w:val="Policepardfaut"/>
    <w:uiPriority w:val="99"/>
    <w:semiHidden/>
    <w:unhideWhenUsed/>
    <w:rsid w:val="00F00CCB"/>
    <w:rPr>
      <w:color w:val="800080" w:themeColor="followedHyperlink"/>
      <w:u w:val="single"/>
    </w:rPr>
  </w:style>
  <w:style w:type="paragraph" w:customStyle="1" w:styleId="Default">
    <w:name w:val="Default"/>
    <w:rsid w:val="00652D9A"/>
    <w:pPr>
      <w:autoSpaceDE w:val="0"/>
      <w:autoSpaceDN w:val="0"/>
      <w:adjustRightInd w:val="0"/>
      <w:spacing w:after="0"/>
    </w:pPr>
    <w:rPr>
      <w:rFonts w:ascii="Arial" w:hAnsi="Arial" w:cs="Arial"/>
      <w:color w:val="000000"/>
      <w:sz w:val="24"/>
      <w:szCs w:val="24"/>
    </w:rPr>
  </w:style>
  <w:style w:type="character" w:styleId="Marquedecommentaire">
    <w:name w:val="annotation reference"/>
    <w:basedOn w:val="Policepardfaut"/>
    <w:uiPriority w:val="99"/>
    <w:semiHidden/>
    <w:unhideWhenUsed/>
    <w:rsid w:val="00C824E9"/>
    <w:rPr>
      <w:sz w:val="16"/>
      <w:szCs w:val="16"/>
    </w:rPr>
  </w:style>
  <w:style w:type="paragraph" w:styleId="Commentaire">
    <w:name w:val="annotation text"/>
    <w:basedOn w:val="Normal"/>
    <w:link w:val="CommentaireCar"/>
    <w:uiPriority w:val="99"/>
    <w:unhideWhenUsed/>
    <w:rsid w:val="00C824E9"/>
    <w:rPr>
      <w:sz w:val="20"/>
      <w:szCs w:val="20"/>
    </w:rPr>
  </w:style>
  <w:style w:type="character" w:customStyle="1" w:styleId="CommentaireCar">
    <w:name w:val="Commentaire Car"/>
    <w:basedOn w:val="Policepardfaut"/>
    <w:link w:val="Commentaire"/>
    <w:uiPriority w:val="99"/>
    <w:rsid w:val="00C824E9"/>
    <w:rPr>
      <w:sz w:val="20"/>
      <w:szCs w:val="20"/>
    </w:rPr>
  </w:style>
  <w:style w:type="paragraph" w:styleId="Objetducommentaire">
    <w:name w:val="annotation subject"/>
    <w:basedOn w:val="Commentaire"/>
    <w:next w:val="Commentaire"/>
    <w:link w:val="ObjetducommentaireCar"/>
    <w:uiPriority w:val="99"/>
    <w:semiHidden/>
    <w:unhideWhenUsed/>
    <w:rsid w:val="00C824E9"/>
    <w:rPr>
      <w:b/>
      <w:bCs/>
    </w:rPr>
  </w:style>
  <w:style w:type="character" w:customStyle="1" w:styleId="ObjetducommentaireCar">
    <w:name w:val="Objet du commentaire Car"/>
    <w:basedOn w:val="CommentaireCar"/>
    <w:link w:val="Objetducommentaire"/>
    <w:uiPriority w:val="99"/>
    <w:semiHidden/>
    <w:rsid w:val="00C824E9"/>
    <w:rPr>
      <w:b/>
      <w:bCs/>
      <w:sz w:val="20"/>
      <w:szCs w:val="20"/>
    </w:rPr>
  </w:style>
  <w:style w:type="paragraph" w:styleId="Rvision">
    <w:name w:val="Revision"/>
    <w:hidden/>
    <w:uiPriority w:val="99"/>
    <w:semiHidden/>
    <w:rsid w:val="008F6E1C"/>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6416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www.quebec.ca/gouvernement/travailler-gouvernement/travailler-fonction-publique/services-employes-etat/conformite/protection-des-renseignements-personnels/collecte/information-communiquer-collecte" TargetMode="External"/><Relationship Id="rId26" Type="http://schemas.openxmlformats.org/officeDocument/2006/relationships/hyperlink" Target="https://science.gc.ca/site/science/fr/protegez-votre-recherche/lignes-directrices-outils-pour-mise-oeuvre-securite-recherche/lignes-directrices-securite-nationale-pour-partenariats-recherche" TargetMode="External"/><Relationship Id="rId3" Type="http://schemas.openxmlformats.org/officeDocument/2006/relationships/customXml" Target="../customXml/item3.xml"/><Relationship Id="rId21" Type="http://schemas.openxmlformats.org/officeDocument/2006/relationships/hyperlink" Target="https://science.gc.ca/site/science/fr/protegez-votre-recherche/renseignements-generaux-securite-recherche/scrs-securite-recherche"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www.securitepublique.gc.ca/cnt/rsrcs/pblctns/srtg-crtcl-nfrstrctr/index-fr.aspx" TargetMode="External"/><Relationship Id="rId33"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www.publicsafety.gc.ca/cnt/ntnl-scrt/cntr-trrrsm/cntr-prlfrtn/sfgrdng-scnc/sfgrdng-scnc-wrkshp-fr.aspx" TargetMode="External"/><Relationship Id="rId29" Type="http://schemas.openxmlformats.org/officeDocument/2006/relationships/hyperlink" Target="https://www.international.gc.ca/trade-commerce/controls-controles/ecl-lec/index.aspx?lang=fr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cience.gc.ca/site/science/fr/protegez-votre-recherche/lignes-directrices-outils-pour-mise-oeuvre-securite-recherche/lignes-directrices-securite-nationale-pour-partenariats-recherche" TargetMode="External"/><Relationship Id="rId24" Type="http://schemas.openxmlformats.org/officeDocument/2006/relationships/hyperlink" Target="https://www.canada.ca/fr/campagne/mineraux-critiques-au-canada/les-mineraux-critiques-une-occasion-pour-le-canada.html" TargetMode="External"/><Relationship Id="rId32" Type="http://schemas.openxmlformats.org/officeDocument/2006/relationships/hyperlink" Target="https://science.gc.ca/site/science/fr/protegez-votre-recherche/lignes-directrices-outils-pour-mise-oeuvre-securite-recherche/lignes-directrices-securite-nationale-pour-partenariats-recherche"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science.gc.ca/site/science/fr/protegez-votre-recherche/renseignements-generaux-securite-recherche/scrs-securite-recherche" TargetMode="External"/><Relationship Id="rId28" Type="http://schemas.openxmlformats.org/officeDocument/2006/relationships/hyperlink" Target="https://www.international.gc.ca/trade-commerce/controls-controles/reports-rapports/ebc_handbook-cce_manuel.aspx?lang=fra" TargetMode="External"/><Relationship Id="rId10" Type="http://schemas.openxmlformats.org/officeDocument/2006/relationships/endnotes" Target="endnotes.xml"/><Relationship Id="rId19" Type="http://schemas.openxmlformats.org/officeDocument/2006/relationships/hyperlink" Target="https://publications.gc.ca/site/fra/9.913589/publication.html" TargetMode="External"/><Relationship Id="rId31" Type="http://schemas.openxmlformats.org/officeDocument/2006/relationships/hyperlink" Target="https://science.gc.ca/site/science/fr/protegez-votre-recherche/lignes-directrices-outils-pour-mise-oeuvre-securite-recherche/lignes-directrices-securite-nationale-pour-partenariats-recherch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science.gc.ca/site/science/fr/protegez-votre-recherche/renseignements-generaux-securite-recherche/scrs-securite-recherche" TargetMode="External"/><Relationship Id="rId27" Type="http://schemas.openxmlformats.org/officeDocument/2006/relationships/hyperlink" Target="https://www.international.gc.ca/trade-commerce/controls-controles/ecl-lec/index.aspx?lang=fra" TargetMode="External"/><Relationship Id="rId30" Type="http://schemas.openxmlformats.org/officeDocument/2006/relationships/hyperlink" Target="https://science.gc.ca/site/science/fr/protegez-votre-recherche/lignes-directrices-outils-pour-mise-oeuvre-securite-recherche/lignes-directrices-securite-nationale-pour-partenariats-recherche" TargetMode="External"/><Relationship Id="rId35" Type="http://schemas.openxmlformats.org/officeDocument/2006/relationships/theme" Target="theme/theme1.xml"/><Relationship Id="rId8" Type="http://schemas.openxmlformats.org/officeDocument/2006/relationships/webSettings" Target="webSetting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E243A0127F8FD428F9F7DE4DBF04769" ma:contentTypeVersion="18" ma:contentTypeDescription="Crée un document." ma:contentTypeScope="" ma:versionID="9cde62571b7ed7441bfcf3d383933e39">
  <xsd:schema xmlns:xsd="http://www.w3.org/2001/XMLSchema" xmlns:xs="http://www.w3.org/2001/XMLSchema" xmlns:p="http://schemas.microsoft.com/office/2006/metadata/properties" xmlns:ns2="07e98211-53b5-461f-ab6c-98d042c4e05d" xmlns:ns3="a58e6a6e-7ab1-459d-88e7-25002fbad15f" targetNamespace="http://schemas.microsoft.com/office/2006/metadata/properties" ma:root="true" ma:fieldsID="6aae988e0faa8b3ec69a2c83f8248ae7" ns2:_="" ns3:_="">
    <xsd:import namespace="07e98211-53b5-461f-ab6c-98d042c4e05d"/>
    <xsd:import namespace="a58e6a6e-7ab1-459d-88e7-25002fbad15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e98211-53b5-461f-ab6c-98d042c4e0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Balises d’images" ma:readOnly="false" ma:fieldId="{5cf76f15-5ced-4ddc-b409-7134ff3c332f}" ma:taxonomyMulti="true" ma:sspId="478ea4ff-f9c7-4308-980b-2ff056d2a07f"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8e6a6e-7ab1-459d-88e7-25002fbad15f"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2b38553b-0d3f-47ec-a671-f640167fdb6a}" ma:internalName="TaxCatchAll" ma:showField="CatchAllData" ma:web="a58e6a6e-7ab1-459d-88e7-25002fbad15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58e6a6e-7ab1-459d-88e7-25002fbad15f">
      <Value>6</Value>
    </TaxCatchAll>
    <lcf76f155ced4ddcb4097134ff3c332f xmlns="07e98211-53b5-461f-ab6c-98d042c4e05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EA710E4-ECBA-4E49-A715-3F650EBDF7CC}">
  <ds:schemaRefs>
    <ds:schemaRef ds:uri="http://schemas.openxmlformats.org/officeDocument/2006/bibliography"/>
  </ds:schemaRefs>
</ds:datastoreItem>
</file>

<file path=customXml/itemProps2.xml><?xml version="1.0" encoding="utf-8"?>
<ds:datastoreItem xmlns:ds="http://schemas.openxmlformats.org/officeDocument/2006/customXml" ds:itemID="{5A05B535-40EE-44A5-A58D-1BC81892D5F1}"/>
</file>

<file path=customXml/itemProps3.xml><?xml version="1.0" encoding="utf-8"?>
<ds:datastoreItem xmlns:ds="http://schemas.openxmlformats.org/officeDocument/2006/customXml" ds:itemID="{CFAB992F-925E-4AF4-B36F-4E355B6315DA}">
  <ds:schemaRefs>
    <ds:schemaRef ds:uri="http://schemas.microsoft.com/office/2006/metadata/properties"/>
    <ds:schemaRef ds:uri="http://schemas.microsoft.com/office/infopath/2007/PartnerControls"/>
    <ds:schemaRef ds:uri="8652cc6f-6972-4514-8a25-95308ed53b61"/>
    <ds:schemaRef ds:uri="db94143e-305c-433b-a4e0-b019c82444c0"/>
  </ds:schemaRefs>
</ds:datastoreItem>
</file>

<file path=customXml/itemProps4.xml><?xml version="1.0" encoding="utf-8"?>
<ds:datastoreItem xmlns:ds="http://schemas.openxmlformats.org/officeDocument/2006/customXml" ds:itemID="{63B5D08A-14E0-4C1C-A052-4CEE446A5B0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4566</Words>
  <Characters>25115</Characters>
  <Application>Microsoft Office Word</Application>
  <DocSecurity>0</DocSecurity>
  <Lines>209</Lines>
  <Paragraphs>59</Paragraphs>
  <ScaleCrop>false</ScaleCrop>
  <HeadingPairs>
    <vt:vector size="2" baseType="variant">
      <vt:variant>
        <vt:lpstr>Titre</vt:lpstr>
      </vt:variant>
      <vt:variant>
        <vt:i4>1</vt:i4>
      </vt:variant>
    </vt:vector>
  </HeadingPairs>
  <TitlesOfParts>
    <vt:vector size="1" baseType="lpstr">
      <vt:lpstr/>
    </vt:vector>
  </TitlesOfParts>
  <Company>Ministère du Conseil exécutif</Company>
  <LinksUpToDate>false</LinksUpToDate>
  <CharactersWithSpaces>29622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Bastien, Simon</dc:creator>
  <cp:keywords/>
  <dc:description/>
  <cp:lastModifiedBy>Line Savard</cp:lastModifiedBy>
  <cp:revision>4</cp:revision>
  <dcterms:created xsi:type="dcterms:W3CDTF">2026-07-15T13:18:00Z</dcterms:created>
  <dcterms:modified xsi:type="dcterms:W3CDTF">2026-07-15T13:36:00Z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0x0101005E243A0127F8FD428F9F7DE4DBF04769</vt:lpwstr>
  </property>
  <property fmtid="{D5CDD505-2E9C-101B-9397-08002B2CF9AE}" pid="3" name="Order">
    <vt:r8>1075000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y fmtid="{D5CDD505-2E9C-101B-9397-08002B2CF9AE}" pid="8" name="_docset_NoMedatataSyncRequired">
    <vt:lpwstr>False</vt:lpwstr>
  </property>
  <property fmtid="{D5CDD505-2E9C-101B-9397-08002B2CF9AE}" pid="9" name="Code_classification">
    <vt:lpwstr>6</vt:lpwstr>
  </property>
</Properties>
</file>