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5E28EA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E42E3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67699B00" w14:textId="13868E69" w:rsidR="00A762A3" w:rsidRPr="00A762A3" w:rsidRDefault="00A762A3" w:rsidP="00A762A3">
            <w:pPr>
              <w:spacing w:before="60" w:after="60"/>
              <w:rPr>
                <w:sz w:val="16"/>
                <w:szCs w:val="16"/>
              </w:rPr>
            </w:pPr>
            <w:bookmarkStart w:id="1" w:name="_Hlk93575736"/>
            <w:r w:rsidRPr="00A762A3">
              <w:rPr>
                <w:sz w:val="16"/>
                <w:szCs w:val="16"/>
              </w:rPr>
              <w:t>Veuillez noter que les informations données dans la section fiche d’identification ainsi que le montant de la subvention sont des données publiques et elles peuvent être utilisées par le MEIE</w:t>
            </w:r>
            <w:r w:rsidR="005E3148">
              <w:rPr>
                <w:sz w:val="16"/>
                <w:szCs w:val="16"/>
              </w:rPr>
              <w:t xml:space="preserve"> et</w:t>
            </w:r>
            <w:r w:rsidRPr="00A762A3">
              <w:rPr>
                <w:sz w:val="16"/>
                <w:szCs w:val="16"/>
              </w:rPr>
              <w:t xml:space="preserve"> PRIMA Québec à des fins de promotion.</w:t>
            </w:r>
          </w:p>
          <w:bookmarkEnd w:id="1"/>
          <w:p w14:paraId="29058135" w14:textId="05AC3F58" w:rsidR="00486050" w:rsidRPr="00AA4FAB" w:rsidRDefault="00AA4FAB" w:rsidP="00FC5889">
            <w:pPr>
              <w:spacing w:after="6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our tout projet impliquant un financement </w:t>
            </w:r>
            <w:r w:rsidR="002D5850">
              <w:rPr>
                <w:b/>
                <w:bCs/>
                <w:sz w:val="16"/>
                <w:szCs w:val="16"/>
                <w:highlight w:val="yellow"/>
              </w:rPr>
              <w:t>MITACS</w:t>
            </w:r>
            <w:r w:rsidR="008D160D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</w:t>
            </w:r>
            <w:r w:rsidRPr="000E51D5">
              <w:rPr>
                <w:b/>
                <w:bCs/>
                <w:sz w:val="16"/>
                <w:szCs w:val="16"/>
                <w:highlight w:val="yellow"/>
              </w:rPr>
              <w:t>r</w:t>
            </w:r>
            <w:r w:rsidR="000E51D5" w:rsidRPr="000E51D5">
              <w:rPr>
                <w:b/>
                <w:bCs/>
                <w:sz w:val="16"/>
                <w:szCs w:val="16"/>
                <w:highlight w:val="yellow"/>
              </w:rPr>
              <w:t xml:space="preserve"> PRIMA</w:t>
            </w:r>
            <w:r w:rsidR="00486050" w:rsidRPr="000005A7">
              <w:rPr>
                <w:b/>
                <w:bCs/>
                <w:sz w:val="16"/>
                <w:szCs w:val="16"/>
                <w:highlight w:val="yellow"/>
              </w:rPr>
              <w:t>.</w:t>
            </w:r>
          </w:p>
        </w:tc>
      </w:tr>
    </w:tbl>
    <w:p w14:paraId="5212229C" w14:textId="127D85EA" w:rsidR="00663264" w:rsidRDefault="00663264" w:rsidP="00DD7492">
      <w:pPr>
        <w:rPr>
          <w:sz w:val="6"/>
          <w:szCs w:val="6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B148B0" w:rsidRPr="002C735A" w14:paraId="7FACE4D0" w14:textId="77777777" w:rsidTr="00783539">
        <w:trPr>
          <w:trHeight w:val="357"/>
        </w:trPr>
        <w:tc>
          <w:tcPr>
            <w:tcW w:w="10774" w:type="dxa"/>
          </w:tcPr>
          <w:p w14:paraId="1DB3E37F" w14:textId="19525F91" w:rsidR="00B148B0" w:rsidRPr="00B96B73" w:rsidRDefault="00B148B0" w:rsidP="00783539">
            <w:pPr>
              <w:spacing w:before="60" w:after="120"/>
              <w:rPr>
                <w:sz w:val="16"/>
                <w:szCs w:val="16"/>
              </w:rPr>
            </w:pPr>
            <w:r w:rsidRPr="00B96B73">
              <w:rPr>
                <w:sz w:val="16"/>
                <w:szCs w:val="16"/>
              </w:rPr>
              <w:t xml:space="preserve">En cas de doute où soumettre la demande (PRIMA ou Prompt), contactez Michel Lefèvre (514 284-0211 #227, </w:t>
            </w:r>
            <w:hyperlink r:id="rId11" w:history="1">
              <w:r w:rsidRPr="00B96B73">
                <w:rPr>
                  <w:sz w:val="16"/>
                  <w:szCs w:val="16"/>
                </w:rPr>
                <w:t>michel.lefevre@prima.ca</w:t>
              </w:r>
            </w:hyperlink>
            <w:r w:rsidRPr="00B96B73">
              <w:rPr>
                <w:sz w:val="16"/>
                <w:szCs w:val="16"/>
              </w:rPr>
              <w:t xml:space="preserve">) chez PRIMA ou </w:t>
            </w:r>
            <w:proofErr w:type="spellStart"/>
            <w:r w:rsidRPr="00B96B73">
              <w:rPr>
                <w:sz w:val="16"/>
                <w:szCs w:val="16"/>
              </w:rPr>
              <w:t>Jinny</w:t>
            </w:r>
            <w:proofErr w:type="spellEnd"/>
            <w:r w:rsidRPr="00B96B73">
              <w:rPr>
                <w:sz w:val="16"/>
                <w:szCs w:val="16"/>
              </w:rPr>
              <w:t xml:space="preserve"> </w:t>
            </w:r>
            <w:proofErr w:type="spellStart"/>
            <w:r w:rsidRPr="00B96B73">
              <w:rPr>
                <w:sz w:val="16"/>
                <w:szCs w:val="16"/>
              </w:rPr>
              <w:t>Plourde</w:t>
            </w:r>
            <w:proofErr w:type="spellEnd"/>
            <w:r w:rsidRPr="00B96B73">
              <w:rPr>
                <w:sz w:val="16"/>
                <w:szCs w:val="16"/>
              </w:rPr>
              <w:t xml:space="preserve"> (418</w:t>
            </w:r>
            <w:r w:rsidR="00397DAB">
              <w:rPr>
                <w:sz w:val="16"/>
                <w:szCs w:val="16"/>
              </w:rPr>
              <w:t> </w:t>
            </w:r>
            <w:r w:rsidRPr="00B96B73">
              <w:rPr>
                <w:sz w:val="16"/>
                <w:szCs w:val="16"/>
              </w:rPr>
              <w:t xml:space="preserve">802-3337, </w:t>
            </w:r>
            <w:hyperlink r:id="rId12" w:history="1">
              <w:r w:rsidRPr="00B96B73">
                <w:rPr>
                  <w:sz w:val="16"/>
                  <w:szCs w:val="16"/>
                </w:rPr>
                <w:t>jplourde@promptinnov.com</w:t>
              </w:r>
            </w:hyperlink>
            <w:r w:rsidRPr="00B96B73">
              <w:rPr>
                <w:sz w:val="16"/>
                <w:szCs w:val="16"/>
              </w:rPr>
              <w:t>) chez Prompt</w:t>
            </w:r>
            <w:r>
              <w:rPr>
                <w:sz w:val="16"/>
                <w:szCs w:val="16"/>
              </w:rPr>
              <w:t>.</w:t>
            </w:r>
          </w:p>
          <w:p w14:paraId="1565DBC6" w14:textId="4569C030" w:rsidR="00B148B0" w:rsidRPr="00B148B0" w:rsidRDefault="00B148B0" w:rsidP="00B148B0">
            <w:pPr>
              <w:spacing w:before="0" w:after="120"/>
              <w:rPr>
                <w:b/>
                <w:bCs/>
                <w:sz w:val="16"/>
                <w:szCs w:val="16"/>
                <w:u w:val="single"/>
              </w:rPr>
            </w:pPr>
            <w:r w:rsidRPr="00A94020">
              <w:rPr>
                <w:b/>
                <w:bCs/>
                <w:sz w:val="16"/>
                <w:szCs w:val="16"/>
                <w:u w:val="single"/>
              </w:rPr>
              <w:t>Pour soum</w:t>
            </w:r>
            <w:r>
              <w:rPr>
                <w:b/>
                <w:bCs/>
                <w:sz w:val="16"/>
                <w:szCs w:val="16"/>
                <w:u w:val="single"/>
              </w:rPr>
              <w:t>ettre une demande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chez Prompt, veuillez remplir le formulaire de Prompt </w:t>
            </w:r>
            <w:r>
              <w:rPr>
                <w:b/>
                <w:bCs/>
                <w:sz w:val="16"/>
                <w:szCs w:val="16"/>
                <w:u w:val="single"/>
              </w:rPr>
              <w:t>qui se trouve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sur leur site web.</w:t>
            </w:r>
          </w:p>
        </w:tc>
      </w:tr>
    </w:tbl>
    <w:p w14:paraId="59B352D3" w14:textId="7DB51750" w:rsidR="00F322E7" w:rsidRPr="00E42E34" w:rsidRDefault="00F322E7" w:rsidP="00DD7492">
      <w:pPr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7770"/>
      </w:tblGrid>
      <w:tr w:rsidR="006F7CBA" w:rsidRPr="002C735A" w14:paraId="7A3739CD" w14:textId="77777777" w:rsidTr="005E28EA">
        <w:trPr>
          <w:trHeight w:val="762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31A7DE32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23BEF0EE" w14:textId="77777777" w:rsidR="000005A7" w:rsidRPr="00E42E34" w:rsidRDefault="000005A7" w:rsidP="00C83910">
      <w:pPr>
        <w:spacing w:line="60" w:lineRule="exact"/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11"/>
        <w:gridCol w:w="3372"/>
        <w:gridCol w:w="4397"/>
      </w:tblGrid>
      <w:tr w:rsidR="00EE1FFD" w:rsidRPr="002C735A" w14:paraId="3B760B2E" w14:textId="77777777" w:rsidTr="005E28EA">
        <w:trPr>
          <w:trHeight w:val="731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41719E9D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05C8C345" w:rsidR="00AE27DF" w:rsidRPr="002C735A" w:rsidRDefault="00AE27DF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7FEDC396" w14:textId="24C6C1B5" w:rsidR="00AE27DF" w:rsidRDefault="00AE27DF" w:rsidP="00B10D90">
            <w:pPr>
              <w:tabs>
                <w:tab w:val="left" w:pos="395"/>
              </w:tabs>
              <w:spacing w:before="60" w:afterLines="60" w:after="144"/>
            </w:pPr>
            <w:r w:rsidRPr="00AE27DF">
              <w:t>Unité de recherche</w:t>
            </w:r>
            <w:r w:rsidR="00397DAB">
              <w:t> </w:t>
            </w:r>
            <w:r w:rsidRPr="00AE27DF">
              <w:t>:</w:t>
            </w:r>
          </w:p>
          <w:p w14:paraId="45327317" w14:textId="41C1826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</w:tbl>
    <w:p w14:paraId="10E45C94" w14:textId="77777777" w:rsidR="000005A7" w:rsidRPr="002C735A" w:rsidRDefault="000005A7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131EC2" w:rsidRPr="002C735A" w14:paraId="04CABFE2" w14:textId="77777777" w:rsidTr="005E28EA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5E28EA">
        <w:trPr>
          <w:trHeight w:val="394"/>
        </w:trPr>
        <w:tc>
          <w:tcPr>
            <w:tcW w:w="3291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D7B1853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1DB84B3E" w14:textId="0A4FE60C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35F74DFF" w14:textId="475B8AD3" w:rsidR="0031441C" w:rsidRPr="002C735A" w:rsidRDefault="009800B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397DAB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28064C5C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3E8E4CC7" w14:textId="2A1E7766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6846743F" w14:textId="79373780" w:rsidR="009800BD" w:rsidRPr="002C735A" w:rsidRDefault="009800B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397DAB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469D88" w14:textId="33A7C6E6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26615BA0" w14:textId="27AAF252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3547E450" w14:textId="1532987C" w:rsidR="009800BD" w:rsidRPr="002C735A" w:rsidRDefault="009800B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397DAB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243C1270" w14:textId="77777777" w:rsidR="000005A7" w:rsidRDefault="000005A7" w:rsidP="006F7CBA">
      <w:pPr>
        <w:spacing w:line="60" w:lineRule="exact"/>
      </w:pPr>
    </w:p>
    <w:p w14:paraId="12D74252" w14:textId="0A78DB8A" w:rsidR="000005A7" w:rsidRDefault="000005A7" w:rsidP="006F7CBA">
      <w:pPr>
        <w:spacing w:line="60" w:lineRule="exact"/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1418"/>
        <w:gridCol w:w="1701"/>
        <w:gridCol w:w="3969"/>
      </w:tblGrid>
      <w:tr w:rsidR="001F274E" w:rsidRPr="002C735A" w14:paraId="2B4B7C75" w14:textId="77777777" w:rsidTr="001F274E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9B9DF3" w14:textId="77777777" w:rsidR="001F274E" w:rsidRDefault="001F274E" w:rsidP="007F49FF">
            <w:pPr>
              <w:spacing w:after="60"/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23FFADC3" w14:textId="68A50526" w:rsidR="00C46161" w:rsidRDefault="00C46161" w:rsidP="007F49FF">
            <w:pPr>
              <w:spacing w:after="60"/>
              <w:jc w:val="left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Pour chaque entreprise, dans le Registraire du Québec, le champ « </w:t>
            </w:r>
            <w:r w:rsidRPr="0039371E">
              <w:rPr>
                <w:sz w:val="20"/>
                <w:szCs w:val="20"/>
              </w:rPr>
              <w:t>Nombre de salariés au Québec</w:t>
            </w:r>
            <w:r>
              <w:rPr>
                <w:sz w:val="20"/>
                <w:szCs w:val="20"/>
              </w:rPr>
              <w:t xml:space="preserve"> » doit être complété, il ne peut avoir la mention « aucun ».</w:t>
            </w:r>
          </w:p>
          <w:p w14:paraId="630754C2" w14:textId="6AC660E6" w:rsidR="001F274E" w:rsidRPr="009F5E3F" w:rsidRDefault="001F274E" w:rsidP="007F49FF">
            <w:pPr>
              <w:spacing w:after="60"/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</w:t>
            </w:r>
          </w:p>
        </w:tc>
      </w:tr>
      <w:tr w:rsidR="001F274E" w:rsidRPr="002C735A" w14:paraId="2FF98BC3" w14:textId="77777777" w:rsidTr="001F274E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9F25027" w14:textId="77777777" w:rsidR="001F274E" w:rsidRPr="009F5E3F" w:rsidRDefault="001F274E" w:rsidP="00855500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1F274E" w:rsidRPr="00387FB7" w14:paraId="4F83E19A" w14:textId="77777777" w:rsidTr="001F274E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737609" w14:textId="77777777" w:rsidR="001F274E" w:rsidRPr="00387FB7" w:rsidRDefault="001F274E" w:rsidP="0085550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D231D0" w:rsidRPr="002E634D" w14:paraId="4CD397DC" w14:textId="77777777" w:rsidTr="00D231D0">
        <w:trPr>
          <w:trHeight w:val="476"/>
        </w:trPr>
        <w:tc>
          <w:tcPr>
            <w:tcW w:w="552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9A366F6" w14:textId="77777777" w:rsidR="00D231D0" w:rsidRDefault="00D231D0" w:rsidP="00855500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15332AC4" w14:textId="77777777" w:rsidR="00D231D0" w:rsidRPr="002E634D" w:rsidRDefault="00D231D0" w:rsidP="00D231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6FC68FB" w14:textId="77777777" w:rsidR="00D231D0" w:rsidRDefault="00D231D0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7C5465D5" w14:textId="77777777" w:rsidR="00D231D0" w:rsidRPr="002E634D" w:rsidRDefault="00D231D0" w:rsidP="00855500">
            <w:pPr>
              <w:jc w:val="left"/>
              <w:rPr>
                <w:sz w:val="20"/>
                <w:szCs w:val="20"/>
              </w:rPr>
            </w:pPr>
          </w:p>
        </w:tc>
      </w:tr>
      <w:tr w:rsidR="001F274E" w:rsidRPr="002E634D" w14:paraId="30A7D6EA" w14:textId="77777777" w:rsidTr="003821E5">
        <w:trPr>
          <w:trHeight w:val="476"/>
        </w:trPr>
        <w:tc>
          <w:tcPr>
            <w:tcW w:w="368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E7491D8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</w:t>
            </w:r>
          </w:p>
          <w:p w14:paraId="22D86CAB" w14:textId="73A2ABB7" w:rsidR="00352C95" w:rsidRDefault="00352C95" w:rsidP="00855500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</w:t>
            </w:r>
            <w:proofErr w:type="gramEnd"/>
            <w:r w:rsidRPr="00F60883">
              <w:rPr>
                <w:sz w:val="16"/>
                <w:szCs w:val="16"/>
              </w:rPr>
              <w:t xml:space="preserve"> le nombre d’employé</w:t>
            </w:r>
            <w:r w:rsidR="00E22599"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 w:rsidR="00E22599"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</w:t>
            </w:r>
            <w:r w:rsidR="00E22599">
              <w:rPr>
                <w:sz w:val="16"/>
                <w:szCs w:val="16"/>
              </w:rPr>
              <w:t xml:space="preserve"> détenu</w:t>
            </w:r>
            <w:r w:rsidRPr="00F60883">
              <w:rPr>
                <w:sz w:val="16"/>
                <w:szCs w:val="16"/>
              </w:rPr>
              <w:t xml:space="preserve"> (&gt;50%)) </w:t>
            </w:r>
            <w:r>
              <w:rPr>
                <w:sz w:val="20"/>
                <w:szCs w:val="20"/>
              </w:rPr>
              <w:t>:</w:t>
            </w:r>
          </w:p>
          <w:p w14:paraId="6C75B9F2" w14:textId="590C02C1" w:rsidR="003821E5" w:rsidRDefault="003821E5" w:rsidP="008555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B6FBF" w14:textId="77777777" w:rsidR="001F274E" w:rsidRPr="002E634D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3AAF5E2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R-D :</w:t>
            </w:r>
          </w:p>
        </w:tc>
      </w:tr>
      <w:tr w:rsidR="00264B7F" w:rsidRPr="002E634D" w14:paraId="0A4CBF41" w14:textId="77777777" w:rsidTr="008F391E">
        <w:trPr>
          <w:trHeight w:val="4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7F6CF4C" w14:textId="77777777" w:rsidR="00264B7F" w:rsidRDefault="00264B7F" w:rsidP="00264B7F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Est-ce que l’entreprise est une filiale d’une société mère ? Si oui, précisez le nom légal de la société mère.</w:t>
            </w:r>
          </w:p>
          <w:p w14:paraId="027B84E8" w14:textId="2342E167" w:rsidR="00264B7F" w:rsidRDefault="00264B7F" w:rsidP="00264B7F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626CF">
              <w:rPr>
                <w:sz w:val="20"/>
                <w:szCs w:val="20"/>
              </w:rPr>
              <w:t>Oui</w:t>
            </w:r>
            <w:r>
              <w:rPr>
                <w:sz w:val="20"/>
                <w:szCs w:val="20"/>
              </w:rPr>
              <w:t xml:space="preserve">              Nom :</w:t>
            </w:r>
          </w:p>
          <w:p w14:paraId="5E053EF2" w14:textId="13AAFC7B" w:rsidR="00264B7F" w:rsidRDefault="00264B7F" w:rsidP="00264B7F">
            <w:pPr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626CF">
              <w:rPr>
                <w:sz w:val="20"/>
                <w:szCs w:val="20"/>
              </w:rPr>
              <w:t>Non</w:t>
            </w:r>
          </w:p>
        </w:tc>
      </w:tr>
      <w:tr w:rsidR="00264B7F" w:rsidRPr="002E634D" w14:paraId="3DBB1204" w14:textId="77777777" w:rsidTr="009C2111">
        <w:trPr>
          <w:trHeight w:val="4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708C638" w14:textId="77777777" w:rsidR="00264B7F" w:rsidRPr="00471A78" w:rsidRDefault="00264B7F" w:rsidP="00264B7F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471A78">
              <w:rPr>
                <w:sz w:val="20"/>
                <w:szCs w:val="20"/>
              </w:rPr>
              <w:t>Veuillez décrire le type d’actionnariat et de propriété de l’entreprise ou de l’organisation :</w:t>
            </w:r>
          </w:p>
          <w:p w14:paraId="44604EC7" w14:textId="77777777" w:rsidR="00264B7F" w:rsidRDefault="00264B7F" w:rsidP="00264B7F">
            <w:pPr>
              <w:jc w:val="left"/>
              <w:rPr>
                <w:sz w:val="20"/>
                <w:szCs w:val="20"/>
              </w:rPr>
            </w:pPr>
          </w:p>
        </w:tc>
      </w:tr>
      <w:tr w:rsidR="00264B7F" w:rsidRPr="002E634D" w14:paraId="73C2E96A" w14:textId="77777777" w:rsidTr="001F274E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1EC937E" w14:textId="0C4D35B0" w:rsidR="00264B7F" w:rsidRDefault="00264B7F" w:rsidP="00264B7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l’entreprise et de </w:t>
            </w:r>
            <w:r w:rsidR="006E31C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es activités : </w:t>
            </w:r>
          </w:p>
          <w:p w14:paraId="33D0716A" w14:textId="77777777" w:rsidR="00264B7F" w:rsidRDefault="00264B7F" w:rsidP="00264B7F">
            <w:pPr>
              <w:jc w:val="left"/>
              <w:rPr>
                <w:sz w:val="20"/>
                <w:szCs w:val="20"/>
              </w:rPr>
            </w:pPr>
          </w:p>
          <w:p w14:paraId="5E9BC60C" w14:textId="77777777" w:rsidR="00264B7F" w:rsidRDefault="00264B7F" w:rsidP="00264B7F">
            <w:pPr>
              <w:jc w:val="left"/>
              <w:rPr>
                <w:sz w:val="20"/>
                <w:szCs w:val="20"/>
              </w:rPr>
            </w:pPr>
          </w:p>
          <w:p w14:paraId="1909B2B2" w14:textId="77777777" w:rsidR="00264B7F" w:rsidRPr="00306E16" w:rsidRDefault="00264B7F" w:rsidP="00264B7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24192591" w14:textId="77777777" w:rsidR="00264B7F" w:rsidRDefault="00264B7F" w:rsidP="00264B7F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264B7F" w:rsidRPr="00387FB7" w14:paraId="5D5D3897" w14:textId="77777777" w:rsidTr="001F274E">
        <w:trPr>
          <w:trHeight w:val="88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817B20" w14:textId="77777777" w:rsidR="00264B7F" w:rsidRPr="00387FB7" w:rsidRDefault="00264B7F" w:rsidP="00264B7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264B7F" w:rsidRPr="002E634D" w14:paraId="37292F96" w14:textId="77777777" w:rsidTr="003821E5">
        <w:trPr>
          <w:trHeight w:val="354"/>
        </w:trPr>
        <w:tc>
          <w:tcPr>
            <w:tcW w:w="723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C50DB03" w14:textId="77777777" w:rsidR="00264B7F" w:rsidRDefault="00264B7F" w:rsidP="00264B7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24EED9FC" w14:textId="77777777" w:rsidR="00264B7F" w:rsidRPr="002E634D" w:rsidRDefault="00264B7F" w:rsidP="00264B7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A2D4E7E" w14:textId="77777777" w:rsidR="00264B7F" w:rsidRPr="002E634D" w:rsidRDefault="00264B7F" w:rsidP="00264B7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264B7F" w:rsidRPr="002E634D" w14:paraId="47AEAEC0" w14:textId="77777777" w:rsidTr="001F274E">
        <w:trPr>
          <w:trHeight w:val="402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213520D" w14:textId="77777777" w:rsidR="00264B7F" w:rsidRPr="002E634D" w:rsidRDefault="00264B7F" w:rsidP="00264B7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3F9E47" w14:textId="77777777" w:rsidR="00264B7F" w:rsidRPr="002E634D" w:rsidRDefault="00264B7F" w:rsidP="00264B7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75A7F6A9" w14:textId="77777777" w:rsidR="00264B7F" w:rsidRPr="002E634D" w:rsidRDefault="00264B7F" w:rsidP="00264B7F">
            <w:pPr>
              <w:jc w:val="left"/>
              <w:rPr>
                <w:sz w:val="20"/>
                <w:szCs w:val="20"/>
              </w:rPr>
            </w:pPr>
          </w:p>
        </w:tc>
      </w:tr>
    </w:tbl>
    <w:p w14:paraId="15CB525A" w14:textId="77777777" w:rsidR="00AF3DC6" w:rsidRDefault="00AF3DC6" w:rsidP="006F7CBA">
      <w:pPr>
        <w:spacing w:line="60" w:lineRule="exact"/>
      </w:pPr>
    </w:p>
    <w:p w14:paraId="07B17A16" w14:textId="77777777" w:rsidR="005E28EA" w:rsidRDefault="005E28EA" w:rsidP="006F7CBA">
      <w:pPr>
        <w:spacing w:line="60" w:lineRule="exact"/>
      </w:pPr>
    </w:p>
    <w:p w14:paraId="686C5467" w14:textId="1EEEE529" w:rsidR="00E97405" w:rsidRDefault="00E97405" w:rsidP="006F7CBA">
      <w:pPr>
        <w:spacing w:line="60" w:lineRule="exact"/>
      </w:pPr>
    </w:p>
    <w:tbl>
      <w:tblPr>
        <w:tblW w:w="1134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808"/>
        <w:gridCol w:w="19"/>
        <w:gridCol w:w="4252"/>
      </w:tblGrid>
      <w:tr w:rsidR="00E97405" w:rsidRPr="002C735A" w14:paraId="57DA97BD" w14:textId="77777777" w:rsidTr="001C7419">
        <w:trPr>
          <w:trHeight w:val="132"/>
        </w:trPr>
        <w:tc>
          <w:tcPr>
            <w:tcW w:w="11340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0323471B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040FED" w:rsidRPr="0097528F" w14:paraId="441EDC19" w14:textId="77777777" w:rsidTr="00DE13B2">
        <w:trPr>
          <w:trHeight w:val="777"/>
        </w:trPr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3B4171" w14:textId="77777777" w:rsidR="00040FED" w:rsidRDefault="00040FED" w:rsidP="009F153B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quantiques</w:t>
            </w:r>
          </w:p>
          <w:p w14:paraId="114A527D" w14:textId="77777777" w:rsidR="00040FED" w:rsidRPr="002C735A" w:rsidRDefault="00040FED" w:rsidP="001C7419">
            <w:pPr>
              <w:spacing w:before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827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4B2EFE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3E56BF35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4252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20F234B0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06DC1504" w14:textId="77777777" w:rsidR="00040FED" w:rsidRPr="0097528F" w:rsidRDefault="00040FED" w:rsidP="009F153B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</w:t>
            </w:r>
            <w:r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990404" w:rsidRPr="003C2864" w14:paraId="1CF478E5" w14:textId="77777777" w:rsidTr="00DE13B2">
        <w:trPr>
          <w:trHeight w:val="168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EE73E9" w14:textId="01202D44" w:rsidR="00990404" w:rsidRPr="002C735A" w:rsidRDefault="00990404" w:rsidP="00990404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140" w14:textId="77777777" w:rsidR="00990404" w:rsidRPr="0097528F" w:rsidRDefault="00990404" w:rsidP="00990404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7FC06B5A" w14:textId="77777777" w:rsidR="00990404" w:rsidRPr="0097528F" w:rsidRDefault="00990404" w:rsidP="00990404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13E36A5D" w14:textId="77777777" w:rsidR="00990404" w:rsidRDefault="00990404" w:rsidP="00990404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0A89F60E" w14:textId="16741F45" w:rsidR="00990404" w:rsidRPr="003C2864" w:rsidRDefault="00990404" w:rsidP="0099040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842E3A" w14:textId="77777777" w:rsidR="00990404" w:rsidRPr="0097528F" w:rsidRDefault="00990404" w:rsidP="0099040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55EE3DC3" w14:textId="77777777" w:rsidR="00990404" w:rsidRDefault="00990404" w:rsidP="0099040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2FC441C0" w14:textId="77777777" w:rsidR="00990404" w:rsidRDefault="00990404" w:rsidP="0099040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171B2969" w14:textId="77777777" w:rsidR="00990404" w:rsidRPr="0097528F" w:rsidRDefault="00990404" w:rsidP="0099040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08105FA3" w14:textId="77777777" w:rsidR="00990404" w:rsidRDefault="00990404" w:rsidP="00990404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0A05D621" w14:textId="7731B66B" w:rsidR="00990404" w:rsidRPr="003C2864" w:rsidRDefault="00990404" w:rsidP="0099040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990404" w:rsidRPr="00947EB4" w14:paraId="5A6CFDBF" w14:textId="77777777" w:rsidTr="00172F27">
        <w:tblPrEx>
          <w:tblBorders>
            <w:insideV w:val="none" w:sz="0" w:space="0" w:color="auto"/>
          </w:tblBorders>
        </w:tblPrEx>
        <w:trPr>
          <w:trHeight w:val="1023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B8EA" w14:textId="77777777" w:rsidR="00990404" w:rsidRPr="002C735A" w:rsidRDefault="00990404" w:rsidP="00990404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3A98CD0A" w14:textId="7EEE9A3C" w:rsidR="00990404" w:rsidRPr="001C32A4" w:rsidRDefault="00990404" w:rsidP="00990404">
            <w:pPr>
              <w:spacing w:before="60" w:after="60"/>
              <w:jc w:val="left"/>
            </w:pPr>
            <w:r w:rsidRPr="001C32A4">
              <w:t>(</w:t>
            </w:r>
            <w:proofErr w:type="gramStart"/>
            <w:r>
              <w:t>p</w:t>
            </w:r>
            <w:r w:rsidRPr="001C32A4">
              <w:t>lusieurs</w:t>
            </w:r>
            <w:proofErr w:type="gramEnd"/>
            <w:r w:rsidRPr="001C32A4">
              <w:t xml:space="preserve"> choix possibles)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BEEB" w14:textId="77777777" w:rsidR="00990404" w:rsidRPr="00B10411" w:rsidRDefault="00990404" w:rsidP="00990404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Composants d’ordinateur quantique</w:t>
            </w:r>
          </w:p>
          <w:p w14:paraId="51EEFF62" w14:textId="77777777" w:rsidR="00990404" w:rsidRPr="00D23DBC" w:rsidRDefault="00990404" w:rsidP="00990404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58C82D6A" w14:textId="77777777" w:rsidR="00990404" w:rsidRPr="00B10411" w:rsidRDefault="00990404" w:rsidP="00990404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logistique</w:t>
            </w:r>
            <w:r w:rsidRPr="00B10411">
              <w:rPr>
                <w:sz w:val="18"/>
                <w:szCs w:val="18"/>
              </w:rPr>
              <w:tab/>
            </w:r>
          </w:p>
          <w:p w14:paraId="12831B0B" w14:textId="77777777" w:rsidR="00990404" w:rsidRPr="00D23DBC" w:rsidRDefault="00990404" w:rsidP="00990404">
            <w:pPr>
              <w:tabs>
                <w:tab w:val="left" w:pos="395"/>
              </w:tabs>
              <w:spacing w:before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B13F2D" w14:textId="77777777" w:rsidR="00990404" w:rsidRPr="00B10411" w:rsidRDefault="00990404" w:rsidP="00990404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Composantes de communication quantique</w:t>
            </w:r>
          </w:p>
          <w:p w14:paraId="0CD17472" w14:textId="77777777" w:rsidR="00990404" w:rsidRPr="00947EB4" w:rsidRDefault="00990404" w:rsidP="00990404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</w:tc>
      </w:tr>
      <w:tr w:rsidR="00990404" w:rsidRPr="000728E4" w14:paraId="26CD8CD7" w14:textId="77777777" w:rsidTr="00580284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C07D" w14:textId="77777777" w:rsidR="00990404" w:rsidRPr="002C735A" w:rsidRDefault="00990404" w:rsidP="00990404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0551587E" w14:textId="77777777" w:rsidR="00990404" w:rsidRDefault="00990404" w:rsidP="00990404">
            <w:pPr>
              <w:tabs>
                <w:tab w:val="left" w:pos="395"/>
              </w:tabs>
              <w:spacing w:before="120"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CBC8D67" w14:textId="77777777" w:rsidR="00990404" w:rsidRDefault="00990404" w:rsidP="00990404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54356102" w:rsidR="00990404" w:rsidRPr="00F234F8" w:rsidRDefault="00990404" w:rsidP="00990404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06FD" w14:textId="2449A635" w:rsidR="00990404" w:rsidRPr="002C735A" w:rsidRDefault="00990404" w:rsidP="00990404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79B5E77B" w14:textId="77777777" w:rsidR="00990404" w:rsidRDefault="00990404" w:rsidP="00990404">
            <w:pPr>
              <w:tabs>
                <w:tab w:val="left" w:pos="395"/>
              </w:tabs>
              <w:spacing w:before="120"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27E5624" w14:textId="77777777" w:rsidR="00990404" w:rsidRDefault="00990404" w:rsidP="00990404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53BB71AD" w:rsidR="00990404" w:rsidRPr="00F234F8" w:rsidRDefault="00990404" w:rsidP="00990404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990404" w:rsidRPr="00170079" w:rsidRDefault="00990404" w:rsidP="00990404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990404" w:rsidRPr="009B0B0F" w:rsidRDefault="00990404" w:rsidP="00990404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990404" w:rsidRPr="009B0B0F" w:rsidRDefault="00990404" w:rsidP="00990404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990404" w:rsidRPr="009B0B0F" w:rsidRDefault="00990404" w:rsidP="00990404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990404" w:rsidRPr="000728E4" w14:paraId="6FF2B1B6" w14:textId="77777777" w:rsidTr="00172F27">
        <w:tblPrEx>
          <w:tblBorders>
            <w:insideV w:val="none" w:sz="0" w:space="0" w:color="auto"/>
          </w:tblBorders>
        </w:tblPrEx>
        <w:trPr>
          <w:trHeight w:val="361"/>
        </w:trPr>
        <w:tc>
          <w:tcPr>
            <w:tcW w:w="113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7838B044" w:rsidR="00990404" w:rsidRPr="00C61578" w:rsidRDefault="00990404" w:rsidP="00990404">
            <w:pPr>
              <w:tabs>
                <w:tab w:val="left" w:pos="395"/>
              </w:tabs>
              <w:spacing w:after="120"/>
              <w:jc w:val="left"/>
              <w:rPr>
                <w:b/>
                <w:bCs/>
                <w:lang w:val="fr-CA"/>
              </w:rPr>
            </w:pPr>
            <w:r w:rsidRPr="00C61578">
              <w:rPr>
                <w:b/>
                <w:bCs/>
                <w:lang w:val="fr-CA"/>
              </w:rPr>
              <w:t>Informations préliminaires sur financement du budget R&amp;D</w:t>
            </w:r>
          </w:p>
          <w:p w14:paraId="15739E2E" w14:textId="7364345D" w:rsidR="00990404" w:rsidRPr="009D33E2" w:rsidRDefault="00990404" w:rsidP="00990404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argent Industriel</w:t>
            </w:r>
            <w:r>
              <w:rPr>
                <w:rStyle w:val="Appelnotedebasdep"/>
                <w:lang w:val="fr-CA"/>
              </w:rPr>
              <w:footnoteReference w:id="2"/>
            </w:r>
            <w:r w:rsidRPr="009D33E2">
              <w:rPr>
                <w:lang w:val="fr-CA"/>
              </w:rPr>
              <w:t xml:space="preserve"> : </w:t>
            </w:r>
          </w:p>
          <w:p w14:paraId="4BB41157" w14:textId="77777777" w:rsidR="00990404" w:rsidRPr="009D33E2" w:rsidRDefault="00990404" w:rsidP="00990404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lastRenderedPageBreak/>
              <w:t>Montant en nature Industriel :</w:t>
            </w:r>
          </w:p>
          <w:p w14:paraId="3CF2A9D8" w14:textId="1753F473" w:rsidR="00990404" w:rsidRPr="009D33E2" w:rsidRDefault="00990404" w:rsidP="00990404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et nom du ou des financements complémentaires envisagés :</w:t>
            </w:r>
          </w:p>
          <w:p w14:paraId="3849529A" w14:textId="5110828C" w:rsidR="00990404" w:rsidRPr="007122DF" w:rsidRDefault="00990404" w:rsidP="00990404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demandé à PRIMA</w:t>
            </w:r>
            <w:r>
              <w:rPr>
                <w:lang w:val="fr-CA"/>
              </w:rPr>
              <w:t> </w:t>
            </w:r>
            <w:r w:rsidRPr="009D33E2">
              <w:rPr>
                <w:lang w:val="fr-CA"/>
              </w:rPr>
              <w:t xml:space="preserve">:  </w:t>
            </w:r>
          </w:p>
        </w:tc>
      </w:tr>
      <w:bookmarkEnd w:id="2"/>
    </w:tbl>
    <w:p w14:paraId="27FCD44C" w14:textId="44403D22" w:rsidR="00DD113A" w:rsidRDefault="00DD113A" w:rsidP="000D18F6">
      <w:pPr>
        <w:spacing w:line="60" w:lineRule="exact"/>
        <w:rPr>
          <w:b/>
          <w:bCs/>
        </w:rPr>
      </w:pPr>
    </w:p>
    <w:p w14:paraId="6E2B91F8" w14:textId="5CD0FC64" w:rsidR="00325DAE" w:rsidRDefault="00325DAE" w:rsidP="000D18F6">
      <w:pPr>
        <w:spacing w:line="60" w:lineRule="exact"/>
        <w:rPr>
          <w:b/>
          <w:bCs/>
        </w:rPr>
      </w:pPr>
    </w:p>
    <w:p w14:paraId="39D4887F" w14:textId="2985482E" w:rsidR="0089620B" w:rsidRDefault="0089620B" w:rsidP="000D18F6">
      <w:pPr>
        <w:spacing w:line="60" w:lineRule="exact"/>
        <w:rPr>
          <w:b/>
          <w:bCs/>
        </w:rPr>
      </w:pPr>
    </w:p>
    <w:p w14:paraId="792ED098" w14:textId="140546CA" w:rsidR="0089620B" w:rsidRDefault="0089620B" w:rsidP="000D18F6">
      <w:pPr>
        <w:spacing w:line="60" w:lineRule="exact"/>
        <w:rPr>
          <w:b/>
          <w:bCs/>
        </w:rPr>
      </w:pPr>
    </w:p>
    <w:p w14:paraId="297978B1" w14:textId="77777777" w:rsidR="0089620B" w:rsidRDefault="0089620B" w:rsidP="000D18F6">
      <w:pPr>
        <w:spacing w:line="60" w:lineRule="exact"/>
        <w:rPr>
          <w:b/>
          <w:bCs/>
        </w:rPr>
      </w:pPr>
    </w:p>
    <w:p w14:paraId="7C15A17C" w14:textId="77777777" w:rsidR="005E28EA" w:rsidRDefault="005E28EA" w:rsidP="000D18F6">
      <w:pPr>
        <w:spacing w:line="60" w:lineRule="exact"/>
        <w:rPr>
          <w:b/>
          <w:bCs/>
        </w:rPr>
      </w:pPr>
    </w:p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37BC6" w:rsidRPr="002C735A" w14:paraId="02C289B2" w14:textId="77777777" w:rsidTr="005E28EA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3" w:name="_Hlk29297439"/>
            <w:bookmarkStart w:id="4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5E28EA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1815453B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30DA534" w14:textId="3D877B48" w:rsidR="00172F27" w:rsidRDefault="00172F27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11914643" w14:textId="77777777" w:rsidR="00172F27" w:rsidRPr="00DD7492" w:rsidRDefault="00172F27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  <w:bookmarkEnd w:id="4"/>
    </w:tbl>
    <w:p w14:paraId="01AEF7D4" w14:textId="4E399208" w:rsidR="00FF5DF9" w:rsidRDefault="00FF5DF9" w:rsidP="00B27512">
      <w:pPr>
        <w:rPr>
          <w:b/>
          <w:bCs/>
          <w:sz w:val="10"/>
          <w:szCs w:val="10"/>
        </w:rPr>
      </w:pPr>
    </w:p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F5DF9" w:rsidRPr="002C735A" w14:paraId="777C67F6" w14:textId="77777777" w:rsidTr="00580284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77777777" w:rsidR="00FF5DF9" w:rsidRDefault="00FF5DF9" w:rsidP="007D0ACF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 w:rsidP="007D0ACF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580284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F44F65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AB9E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EE7C4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B2620FA" w14:textId="20CBCC8C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572D367" w14:textId="6124E744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5FC8F52A" w14:textId="3B7247D1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BEB7D56" w14:textId="77777777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4EA463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39ACD0E" w14:textId="3F6409A4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ED4A214" w14:textId="77777777" w:rsidR="00FF5DF9" w:rsidRDefault="00FF5DF9" w:rsidP="00B27512"/>
    <w:p w14:paraId="4099F449" w14:textId="52FE0E7F" w:rsidR="00FC5889" w:rsidRDefault="00915899" w:rsidP="00580284">
      <w:pPr>
        <w:jc w:val="center"/>
      </w:pPr>
      <w:r w:rsidRPr="000435F8">
        <w:t xml:space="preserve">Faites-nous parvenir votre </w:t>
      </w:r>
      <w:r w:rsidR="00C51A59">
        <w:t>lettre d’intention</w:t>
      </w:r>
      <w:r w:rsidRPr="00531BB1">
        <w:rPr>
          <w:sz w:val="20"/>
          <w:szCs w:val="20"/>
        </w:rPr>
        <w:t xml:space="preserve"> </w:t>
      </w:r>
      <w:r w:rsidR="004705EB" w:rsidRPr="00531BB1">
        <w:rPr>
          <w:b/>
          <w:highlight w:val="yellow"/>
          <w:shd w:val="clear" w:color="auto" w:fill="FFFF00"/>
        </w:rPr>
        <w:t xml:space="preserve">le </w:t>
      </w:r>
      <w:r w:rsidR="005F0CD9" w:rsidRPr="00531BB1">
        <w:rPr>
          <w:b/>
          <w:shd w:val="clear" w:color="auto" w:fill="FFFF00"/>
        </w:rPr>
        <w:t xml:space="preserve">26 </w:t>
      </w:r>
      <w:r w:rsidR="004B6D25">
        <w:rPr>
          <w:b/>
          <w:shd w:val="clear" w:color="auto" w:fill="FFFF00"/>
        </w:rPr>
        <w:t>avril</w:t>
      </w:r>
      <w:r w:rsidR="00D231D0" w:rsidRPr="00531BB1">
        <w:rPr>
          <w:b/>
          <w:shd w:val="clear" w:color="auto" w:fill="FFFF00"/>
        </w:rPr>
        <w:t xml:space="preserve"> </w:t>
      </w:r>
      <w:r w:rsidR="001F274E" w:rsidRPr="00531BB1">
        <w:rPr>
          <w:b/>
          <w:shd w:val="clear" w:color="auto" w:fill="FFFF00"/>
        </w:rPr>
        <w:t>202</w:t>
      </w:r>
      <w:r w:rsidR="005F0CD9" w:rsidRPr="00531BB1">
        <w:rPr>
          <w:b/>
          <w:shd w:val="clear" w:color="auto" w:fill="FFFF00"/>
        </w:rPr>
        <w:t>4</w:t>
      </w:r>
      <w:r w:rsidR="00D231D0" w:rsidRPr="00531BB1">
        <w:rPr>
          <w:b/>
          <w:shd w:val="clear" w:color="auto" w:fill="FFFF00"/>
        </w:rPr>
        <w:t xml:space="preserve"> </w:t>
      </w:r>
      <w:r w:rsidR="00D231D0" w:rsidRPr="00531BB1">
        <w:rPr>
          <w:b/>
          <w:highlight w:val="yellow"/>
          <w:shd w:val="clear" w:color="auto" w:fill="FFFF00"/>
        </w:rPr>
        <w:t xml:space="preserve">avant 16 h </w:t>
      </w:r>
      <w:r w:rsidRPr="000435F8">
        <w:t xml:space="preserve">par courriel, à : </w:t>
      </w:r>
    </w:p>
    <w:p w14:paraId="03B81B1C" w14:textId="678EE1B2" w:rsidR="00915899" w:rsidRDefault="00FC5889" w:rsidP="00580284">
      <w:pPr>
        <w:jc w:val="center"/>
      </w:pPr>
      <w:r>
        <w:t xml:space="preserve"> </w:t>
      </w:r>
      <w:hyperlink r:id="rId13" w:history="1">
        <w:r w:rsidRPr="005256AE">
          <w:rPr>
            <w:rStyle w:val="Lienhypertexte"/>
            <w:lang w:val="fr-CA"/>
          </w:rPr>
          <w:t>laura.salatian@prima.ca</w:t>
        </w:r>
      </w:hyperlink>
      <w:r w:rsidR="00ED489B">
        <w:t xml:space="preserve"> </w:t>
      </w:r>
    </w:p>
    <w:sectPr w:rsidR="00915899" w:rsidSect="006E4607">
      <w:headerReference w:type="default" r:id="rId14"/>
      <w:footerReference w:type="default" r:id="rId15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84F5" w14:textId="77777777" w:rsidR="006162F2" w:rsidRDefault="006162F2">
      <w:r>
        <w:separator/>
      </w:r>
    </w:p>
  </w:endnote>
  <w:endnote w:type="continuationSeparator" w:id="0">
    <w:p w14:paraId="00F850A2" w14:textId="77777777" w:rsidR="006162F2" w:rsidRDefault="006162F2">
      <w:r>
        <w:continuationSeparator/>
      </w:r>
    </w:p>
  </w:endnote>
  <w:endnote w:type="continuationNotice" w:id="1">
    <w:p w14:paraId="3A54CE12" w14:textId="77777777" w:rsidR="006162F2" w:rsidRDefault="00616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92DC" w14:textId="6AC4693F" w:rsidR="00C03EA3" w:rsidRPr="008C7BA1" w:rsidRDefault="00C03EA3" w:rsidP="00C03EA3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CB587D0" wp14:editId="2B27FB20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37D9B5D2" wp14:editId="3620FFCC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CD9">
      <w:t>9</w:t>
    </w:r>
    <w:r w:rsidRPr="00C83EC8">
      <w:rPr>
        <w:vertAlign w:val="superscript"/>
      </w:rPr>
      <w:t>e</w:t>
    </w:r>
    <w:r>
      <w:t xml:space="preserve"> Appel de projets 202</w:t>
    </w:r>
    <w:r w:rsidR="005F0CD9">
      <w:t>4</w:t>
    </w:r>
    <w:r>
      <w:t xml:space="preserve"> — Innovation collaborative en technologie quantique VOLET 3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19</w:t>
    </w:r>
    <w:r w:rsidRPr="007158C5">
      <w:fldChar w:fldCharType="end"/>
    </w:r>
  </w:p>
  <w:p w14:paraId="7DCBC0EF" w14:textId="77777777" w:rsidR="00C03EA3" w:rsidRDefault="00C03EA3" w:rsidP="00C03EA3">
    <w:pPr>
      <w:pStyle w:val="Pieddepage"/>
    </w:pPr>
  </w:p>
  <w:p w14:paraId="7D1EFDF2" w14:textId="77777777" w:rsidR="00693A6B" w:rsidRDefault="00693A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646A" w14:textId="77777777" w:rsidR="006162F2" w:rsidRDefault="006162F2">
      <w:r>
        <w:separator/>
      </w:r>
    </w:p>
  </w:footnote>
  <w:footnote w:type="continuationSeparator" w:id="0">
    <w:p w14:paraId="0A39BCEC" w14:textId="77777777" w:rsidR="006162F2" w:rsidRDefault="006162F2">
      <w:r>
        <w:continuationSeparator/>
      </w:r>
    </w:p>
  </w:footnote>
  <w:footnote w:type="continuationNotice" w:id="1">
    <w:p w14:paraId="09992DA3" w14:textId="77777777" w:rsidR="006162F2" w:rsidRDefault="006162F2"/>
  </w:footnote>
  <w:footnote w:id="2">
    <w:p w14:paraId="6639BEB5" w14:textId="33A815BE" w:rsidR="00990404" w:rsidRPr="00670187" w:rsidRDefault="00990404">
      <w:pPr>
        <w:pStyle w:val="Notedebasdepage"/>
        <w:rPr>
          <w:lang w:val="fr-CA"/>
        </w:rPr>
      </w:pPr>
      <w:r w:rsidRPr="00670187">
        <w:rPr>
          <w:rStyle w:val="Appelnotedebasdep"/>
          <w:sz w:val="18"/>
          <w:szCs w:val="18"/>
        </w:rPr>
        <w:footnoteRef/>
      </w:r>
      <w:r w:rsidRPr="00670187">
        <w:rPr>
          <w:lang w:val="fr-CA"/>
        </w:rPr>
        <w:t xml:space="preserve"> </w:t>
      </w:r>
      <w:r w:rsidRPr="00FF2D55">
        <w:rPr>
          <w:sz w:val="18"/>
          <w:szCs w:val="18"/>
        </w:rPr>
        <w:t xml:space="preserve">Si PME avec GE, </w:t>
      </w:r>
      <w:r>
        <w:rPr>
          <w:sz w:val="18"/>
          <w:szCs w:val="18"/>
        </w:rPr>
        <w:t>l</w:t>
      </w:r>
      <w:r w:rsidRPr="00196778">
        <w:rPr>
          <w:sz w:val="18"/>
          <w:szCs w:val="18"/>
        </w:rPr>
        <w:t xml:space="preserve">a PME doit apporter 20% du total de la contribution industriel </w:t>
      </w:r>
      <w:r>
        <w:rPr>
          <w:sz w:val="18"/>
          <w:szCs w:val="18"/>
        </w:rPr>
        <w:t xml:space="preserve">en espèce </w:t>
      </w:r>
      <w:r w:rsidRPr="00196778">
        <w:rPr>
          <w:sz w:val="18"/>
          <w:szCs w:val="18"/>
        </w:rPr>
        <w:t>et avoir une participation significative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664C4B61" w:rsidR="0099348D" w:rsidRPr="00DF0A70" w:rsidRDefault="00210D37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TQ00</w:t>
    </w:r>
    <w:r w:rsidR="005F0CD9">
      <w:rPr>
        <w:b/>
        <w:i/>
        <w:sz w:val="22"/>
        <w:szCs w:val="18"/>
        <w:lang w:val="fr-CA"/>
      </w:rPr>
      <w:t>9</w:t>
    </w:r>
    <w:r w:rsidR="00CB2FBD">
      <w:rPr>
        <w:b/>
        <w:i/>
        <w:sz w:val="22"/>
        <w:szCs w:val="18"/>
        <w:lang w:val="fr-CA"/>
      </w:rPr>
      <w:t xml:space="preserve"> - </w:t>
    </w:r>
    <w:r w:rsidR="009D33E2">
      <w:rPr>
        <w:b/>
        <w:i/>
        <w:sz w:val="22"/>
        <w:szCs w:val="18"/>
        <w:lang w:val="fr-CA"/>
      </w:rPr>
      <w:t>LETTRE D’INTENTION</w:t>
    </w:r>
    <w:r>
      <w:rPr>
        <w:b/>
        <w:i/>
        <w:sz w:val="22"/>
        <w:szCs w:val="18"/>
        <w:lang w:val="fr-CA"/>
      </w:rPr>
      <w:t xml:space="preserve"> – VOLET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 w16cid:durableId="1699970554">
    <w:abstractNumId w:val="4"/>
  </w:num>
  <w:num w:numId="2" w16cid:durableId="195628032">
    <w:abstractNumId w:val="3"/>
  </w:num>
  <w:num w:numId="3" w16cid:durableId="710955223">
    <w:abstractNumId w:val="0"/>
  </w:num>
  <w:num w:numId="4" w16cid:durableId="850334137">
    <w:abstractNumId w:val="5"/>
  </w:num>
  <w:num w:numId="5" w16cid:durableId="777676467">
    <w:abstractNumId w:val="2"/>
  </w:num>
  <w:num w:numId="6" w16cid:durableId="87236242">
    <w:abstractNumId w:val="1"/>
  </w:num>
  <w:num w:numId="7" w16cid:durableId="72707089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5A7"/>
    <w:rsid w:val="0000095F"/>
    <w:rsid w:val="00000C30"/>
    <w:rsid w:val="0000356B"/>
    <w:rsid w:val="00005218"/>
    <w:rsid w:val="00007D0D"/>
    <w:rsid w:val="00007FC3"/>
    <w:rsid w:val="0001383E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0FED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77263"/>
    <w:rsid w:val="00081AFD"/>
    <w:rsid w:val="00082F6D"/>
    <w:rsid w:val="00085D89"/>
    <w:rsid w:val="00086260"/>
    <w:rsid w:val="0009156F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209"/>
    <w:rsid w:val="000D055E"/>
    <w:rsid w:val="000D05BF"/>
    <w:rsid w:val="000D0930"/>
    <w:rsid w:val="000D18F6"/>
    <w:rsid w:val="000D34FB"/>
    <w:rsid w:val="000D512F"/>
    <w:rsid w:val="000D5FF2"/>
    <w:rsid w:val="000E0791"/>
    <w:rsid w:val="000E151A"/>
    <w:rsid w:val="000E27CA"/>
    <w:rsid w:val="000E3145"/>
    <w:rsid w:val="000E3E9F"/>
    <w:rsid w:val="000E51D5"/>
    <w:rsid w:val="000E5734"/>
    <w:rsid w:val="000E6F36"/>
    <w:rsid w:val="000E70C4"/>
    <w:rsid w:val="000E742C"/>
    <w:rsid w:val="000E7649"/>
    <w:rsid w:val="000F14BF"/>
    <w:rsid w:val="000F2E0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3BB"/>
    <w:rsid w:val="00113AD3"/>
    <w:rsid w:val="0011663E"/>
    <w:rsid w:val="0012187E"/>
    <w:rsid w:val="00131607"/>
    <w:rsid w:val="00131EC2"/>
    <w:rsid w:val="0013317E"/>
    <w:rsid w:val="001340DE"/>
    <w:rsid w:val="0013611A"/>
    <w:rsid w:val="00136431"/>
    <w:rsid w:val="001415AB"/>
    <w:rsid w:val="001422FB"/>
    <w:rsid w:val="00143238"/>
    <w:rsid w:val="001453DA"/>
    <w:rsid w:val="00146856"/>
    <w:rsid w:val="0015444D"/>
    <w:rsid w:val="00155559"/>
    <w:rsid w:val="00155CA0"/>
    <w:rsid w:val="001625A5"/>
    <w:rsid w:val="00163A56"/>
    <w:rsid w:val="00163E9A"/>
    <w:rsid w:val="00164D70"/>
    <w:rsid w:val="00170079"/>
    <w:rsid w:val="001702FF"/>
    <w:rsid w:val="00171930"/>
    <w:rsid w:val="00172F27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5BC9"/>
    <w:rsid w:val="001A6729"/>
    <w:rsid w:val="001A698C"/>
    <w:rsid w:val="001A6C4E"/>
    <w:rsid w:val="001B3EF1"/>
    <w:rsid w:val="001B54A7"/>
    <w:rsid w:val="001B5D48"/>
    <w:rsid w:val="001B5DA2"/>
    <w:rsid w:val="001C183A"/>
    <w:rsid w:val="001C32A4"/>
    <w:rsid w:val="001C3D00"/>
    <w:rsid w:val="001C51CF"/>
    <w:rsid w:val="001C7223"/>
    <w:rsid w:val="001C7419"/>
    <w:rsid w:val="001D0808"/>
    <w:rsid w:val="001D246E"/>
    <w:rsid w:val="001D2D95"/>
    <w:rsid w:val="001D5DA7"/>
    <w:rsid w:val="001D6BD5"/>
    <w:rsid w:val="001E0916"/>
    <w:rsid w:val="001E118D"/>
    <w:rsid w:val="001E2500"/>
    <w:rsid w:val="001E3301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274E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0D37"/>
    <w:rsid w:val="002148DE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0BE3"/>
    <w:rsid w:val="0024136E"/>
    <w:rsid w:val="00252156"/>
    <w:rsid w:val="0025372D"/>
    <w:rsid w:val="00254C37"/>
    <w:rsid w:val="00263A25"/>
    <w:rsid w:val="002641F6"/>
    <w:rsid w:val="00264B7F"/>
    <w:rsid w:val="002719AA"/>
    <w:rsid w:val="00272D53"/>
    <w:rsid w:val="0027348A"/>
    <w:rsid w:val="00274C9B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97F9B"/>
    <w:rsid w:val="002A04FA"/>
    <w:rsid w:val="002A0922"/>
    <w:rsid w:val="002A69DE"/>
    <w:rsid w:val="002A6E49"/>
    <w:rsid w:val="002B0093"/>
    <w:rsid w:val="002B13EE"/>
    <w:rsid w:val="002B1A67"/>
    <w:rsid w:val="002B4772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036F"/>
    <w:rsid w:val="002D11D1"/>
    <w:rsid w:val="002D3AB8"/>
    <w:rsid w:val="002D52C0"/>
    <w:rsid w:val="002D5850"/>
    <w:rsid w:val="002D5B4A"/>
    <w:rsid w:val="002D67E2"/>
    <w:rsid w:val="002E4D89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11108"/>
    <w:rsid w:val="00311E16"/>
    <w:rsid w:val="0031441C"/>
    <w:rsid w:val="003155A1"/>
    <w:rsid w:val="00315B52"/>
    <w:rsid w:val="00315CD5"/>
    <w:rsid w:val="00316482"/>
    <w:rsid w:val="003164A8"/>
    <w:rsid w:val="00317C9C"/>
    <w:rsid w:val="00322121"/>
    <w:rsid w:val="00325DAE"/>
    <w:rsid w:val="003279A8"/>
    <w:rsid w:val="00331C6D"/>
    <w:rsid w:val="0033245F"/>
    <w:rsid w:val="0033260E"/>
    <w:rsid w:val="00332CC3"/>
    <w:rsid w:val="00332CD7"/>
    <w:rsid w:val="00336270"/>
    <w:rsid w:val="0034083F"/>
    <w:rsid w:val="00345C97"/>
    <w:rsid w:val="00345DE9"/>
    <w:rsid w:val="003521C8"/>
    <w:rsid w:val="00352C95"/>
    <w:rsid w:val="00354EAB"/>
    <w:rsid w:val="00361949"/>
    <w:rsid w:val="00363238"/>
    <w:rsid w:val="00364811"/>
    <w:rsid w:val="00365B67"/>
    <w:rsid w:val="003736E1"/>
    <w:rsid w:val="00374531"/>
    <w:rsid w:val="00374796"/>
    <w:rsid w:val="00375A2A"/>
    <w:rsid w:val="00377E26"/>
    <w:rsid w:val="003821E5"/>
    <w:rsid w:val="0038666B"/>
    <w:rsid w:val="00386CC7"/>
    <w:rsid w:val="00386EA2"/>
    <w:rsid w:val="0039179F"/>
    <w:rsid w:val="003924DF"/>
    <w:rsid w:val="003946EB"/>
    <w:rsid w:val="00397322"/>
    <w:rsid w:val="00397DAB"/>
    <w:rsid w:val="003A2630"/>
    <w:rsid w:val="003A26A8"/>
    <w:rsid w:val="003A3921"/>
    <w:rsid w:val="003A795E"/>
    <w:rsid w:val="003B113E"/>
    <w:rsid w:val="003B1DEC"/>
    <w:rsid w:val="003B382F"/>
    <w:rsid w:val="003B4E3E"/>
    <w:rsid w:val="003B5984"/>
    <w:rsid w:val="003B6E97"/>
    <w:rsid w:val="003C0AD2"/>
    <w:rsid w:val="003C2C38"/>
    <w:rsid w:val="003C5296"/>
    <w:rsid w:val="003D158F"/>
    <w:rsid w:val="003D16AC"/>
    <w:rsid w:val="003D293D"/>
    <w:rsid w:val="003E206F"/>
    <w:rsid w:val="003E345A"/>
    <w:rsid w:val="003E5404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D92"/>
    <w:rsid w:val="00433AAA"/>
    <w:rsid w:val="0043513D"/>
    <w:rsid w:val="00435BD3"/>
    <w:rsid w:val="00436470"/>
    <w:rsid w:val="00440D0D"/>
    <w:rsid w:val="004419CA"/>
    <w:rsid w:val="00443C8B"/>
    <w:rsid w:val="00445466"/>
    <w:rsid w:val="00445660"/>
    <w:rsid w:val="00446A17"/>
    <w:rsid w:val="00447444"/>
    <w:rsid w:val="004524B3"/>
    <w:rsid w:val="004531AF"/>
    <w:rsid w:val="00455010"/>
    <w:rsid w:val="00456C25"/>
    <w:rsid w:val="00460831"/>
    <w:rsid w:val="00460F9C"/>
    <w:rsid w:val="004635EA"/>
    <w:rsid w:val="004705EB"/>
    <w:rsid w:val="004707C8"/>
    <w:rsid w:val="00471ADD"/>
    <w:rsid w:val="00472F4E"/>
    <w:rsid w:val="004738A6"/>
    <w:rsid w:val="00474F30"/>
    <w:rsid w:val="004765B8"/>
    <w:rsid w:val="00484082"/>
    <w:rsid w:val="004845D2"/>
    <w:rsid w:val="004858AB"/>
    <w:rsid w:val="00486050"/>
    <w:rsid w:val="004A0C22"/>
    <w:rsid w:val="004A52D2"/>
    <w:rsid w:val="004A676D"/>
    <w:rsid w:val="004A734A"/>
    <w:rsid w:val="004B00EB"/>
    <w:rsid w:val="004B22B3"/>
    <w:rsid w:val="004B4017"/>
    <w:rsid w:val="004B4221"/>
    <w:rsid w:val="004B6D25"/>
    <w:rsid w:val="004C1DA3"/>
    <w:rsid w:val="004C2731"/>
    <w:rsid w:val="004C3CCD"/>
    <w:rsid w:val="004C5266"/>
    <w:rsid w:val="004C5B34"/>
    <w:rsid w:val="004D0654"/>
    <w:rsid w:val="004D2417"/>
    <w:rsid w:val="004D3627"/>
    <w:rsid w:val="004E3032"/>
    <w:rsid w:val="004E5D56"/>
    <w:rsid w:val="004E6816"/>
    <w:rsid w:val="004F0362"/>
    <w:rsid w:val="004F1053"/>
    <w:rsid w:val="004F1336"/>
    <w:rsid w:val="004F14B8"/>
    <w:rsid w:val="004F1E82"/>
    <w:rsid w:val="004F475F"/>
    <w:rsid w:val="004F5679"/>
    <w:rsid w:val="004F6C94"/>
    <w:rsid w:val="005020BC"/>
    <w:rsid w:val="005049FE"/>
    <w:rsid w:val="005058D6"/>
    <w:rsid w:val="00505A64"/>
    <w:rsid w:val="005102F0"/>
    <w:rsid w:val="00510965"/>
    <w:rsid w:val="00512381"/>
    <w:rsid w:val="00516759"/>
    <w:rsid w:val="00516806"/>
    <w:rsid w:val="0051762A"/>
    <w:rsid w:val="00517EAC"/>
    <w:rsid w:val="00522686"/>
    <w:rsid w:val="00524A10"/>
    <w:rsid w:val="00525837"/>
    <w:rsid w:val="005258AF"/>
    <w:rsid w:val="00527090"/>
    <w:rsid w:val="00531175"/>
    <w:rsid w:val="00531BB1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14D"/>
    <w:rsid w:val="005637FD"/>
    <w:rsid w:val="00565207"/>
    <w:rsid w:val="0057226A"/>
    <w:rsid w:val="00572692"/>
    <w:rsid w:val="005746E7"/>
    <w:rsid w:val="00574A53"/>
    <w:rsid w:val="00575854"/>
    <w:rsid w:val="005759C5"/>
    <w:rsid w:val="00580284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5C0"/>
    <w:rsid w:val="00597DCD"/>
    <w:rsid w:val="005A01F4"/>
    <w:rsid w:val="005A1E37"/>
    <w:rsid w:val="005A4E88"/>
    <w:rsid w:val="005A7759"/>
    <w:rsid w:val="005B055E"/>
    <w:rsid w:val="005B26CC"/>
    <w:rsid w:val="005B5E7D"/>
    <w:rsid w:val="005C2EC3"/>
    <w:rsid w:val="005C306A"/>
    <w:rsid w:val="005C3667"/>
    <w:rsid w:val="005C3A67"/>
    <w:rsid w:val="005C701A"/>
    <w:rsid w:val="005D23D5"/>
    <w:rsid w:val="005D3887"/>
    <w:rsid w:val="005D3BAC"/>
    <w:rsid w:val="005D40A6"/>
    <w:rsid w:val="005D43FF"/>
    <w:rsid w:val="005D4681"/>
    <w:rsid w:val="005D6983"/>
    <w:rsid w:val="005D6B42"/>
    <w:rsid w:val="005E28EA"/>
    <w:rsid w:val="005E3148"/>
    <w:rsid w:val="005E3DDB"/>
    <w:rsid w:val="005E67C3"/>
    <w:rsid w:val="005E7B82"/>
    <w:rsid w:val="005F0CD9"/>
    <w:rsid w:val="005F1274"/>
    <w:rsid w:val="005F284B"/>
    <w:rsid w:val="005F2E16"/>
    <w:rsid w:val="00603716"/>
    <w:rsid w:val="00607615"/>
    <w:rsid w:val="00607920"/>
    <w:rsid w:val="00610491"/>
    <w:rsid w:val="00613CAE"/>
    <w:rsid w:val="00614ADC"/>
    <w:rsid w:val="006162F2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6154"/>
    <w:rsid w:val="006472D4"/>
    <w:rsid w:val="00647815"/>
    <w:rsid w:val="00647F38"/>
    <w:rsid w:val="0065082C"/>
    <w:rsid w:val="00650D2C"/>
    <w:rsid w:val="0065227E"/>
    <w:rsid w:val="0065384E"/>
    <w:rsid w:val="00654CD9"/>
    <w:rsid w:val="00655F4A"/>
    <w:rsid w:val="00656CB4"/>
    <w:rsid w:val="00657A96"/>
    <w:rsid w:val="0066293A"/>
    <w:rsid w:val="00663264"/>
    <w:rsid w:val="00663E50"/>
    <w:rsid w:val="00664790"/>
    <w:rsid w:val="0066512E"/>
    <w:rsid w:val="00665E1F"/>
    <w:rsid w:val="00670187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3A6B"/>
    <w:rsid w:val="006956E1"/>
    <w:rsid w:val="00696293"/>
    <w:rsid w:val="0069706B"/>
    <w:rsid w:val="006977B4"/>
    <w:rsid w:val="00697A2B"/>
    <w:rsid w:val="006A0CB5"/>
    <w:rsid w:val="006A3E25"/>
    <w:rsid w:val="006A495A"/>
    <w:rsid w:val="006A5559"/>
    <w:rsid w:val="006A58A5"/>
    <w:rsid w:val="006A6ED6"/>
    <w:rsid w:val="006B0F9D"/>
    <w:rsid w:val="006B13C9"/>
    <w:rsid w:val="006C172F"/>
    <w:rsid w:val="006C4131"/>
    <w:rsid w:val="006C4A4A"/>
    <w:rsid w:val="006C5498"/>
    <w:rsid w:val="006C5D3A"/>
    <w:rsid w:val="006D17F0"/>
    <w:rsid w:val="006D1E56"/>
    <w:rsid w:val="006D3706"/>
    <w:rsid w:val="006D49F5"/>
    <w:rsid w:val="006E024D"/>
    <w:rsid w:val="006E1ECF"/>
    <w:rsid w:val="006E31CB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204EF"/>
    <w:rsid w:val="00720EE9"/>
    <w:rsid w:val="007226A5"/>
    <w:rsid w:val="0072415E"/>
    <w:rsid w:val="00724D4B"/>
    <w:rsid w:val="00724F01"/>
    <w:rsid w:val="007271EE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14"/>
    <w:rsid w:val="007A3FC3"/>
    <w:rsid w:val="007A6F12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310D"/>
    <w:rsid w:val="007D6CDC"/>
    <w:rsid w:val="007F0145"/>
    <w:rsid w:val="007F1D44"/>
    <w:rsid w:val="007F48CA"/>
    <w:rsid w:val="007F49FF"/>
    <w:rsid w:val="007F69A0"/>
    <w:rsid w:val="007F6BFF"/>
    <w:rsid w:val="007F737C"/>
    <w:rsid w:val="00800350"/>
    <w:rsid w:val="00811A7D"/>
    <w:rsid w:val="00811E56"/>
    <w:rsid w:val="00814CC6"/>
    <w:rsid w:val="00820A90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C24"/>
    <w:rsid w:val="00853E55"/>
    <w:rsid w:val="00854F1A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514"/>
    <w:rsid w:val="00884D10"/>
    <w:rsid w:val="0088613B"/>
    <w:rsid w:val="008869E8"/>
    <w:rsid w:val="0089190D"/>
    <w:rsid w:val="00892AC3"/>
    <w:rsid w:val="008959D1"/>
    <w:rsid w:val="0089620B"/>
    <w:rsid w:val="008A2C94"/>
    <w:rsid w:val="008A3D83"/>
    <w:rsid w:val="008A4CD1"/>
    <w:rsid w:val="008A4FC8"/>
    <w:rsid w:val="008A6A34"/>
    <w:rsid w:val="008A7336"/>
    <w:rsid w:val="008A736E"/>
    <w:rsid w:val="008B4BA4"/>
    <w:rsid w:val="008B5E72"/>
    <w:rsid w:val="008C1A8A"/>
    <w:rsid w:val="008C6213"/>
    <w:rsid w:val="008C7BA1"/>
    <w:rsid w:val="008D05B1"/>
    <w:rsid w:val="008D0EE7"/>
    <w:rsid w:val="008D160D"/>
    <w:rsid w:val="008D2088"/>
    <w:rsid w:val="008D4B89"/>
    <w:rsid w:val="008D53C6"/>
    <w:rsid w:val="008D7670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899"/>
    <w:rsid w:val="0092071A"/>
    <w:rsid w:val="009245D0"/>
    <w:rsid w:val="009246CE"/>
    <w:rsid w:val="00924DC8"/>
    <w:rsid w:val="00926733"/>
    <w:rsid w:val="009309DA"/>
    <w:rsid w:val="00931ACF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1CB0"/>
    <w:rsid w:val="00964B14"/>
    <w:rsid w:val="00966AB5"/>
    <w:rsid w:val="00966E9B"/>
    <w:rsid w:val="009707B5"/>
    <w:rsid w:val="00973384"/>
    <w:rsid w:val="00973A58"/>
    <w:rsid w:val="009756DD"/>
    <w:rsid w:val="009800BD"/>
    <w:rsid w:val="00980885"/>
    <w:rsid w:val="00981A30"/>
    <w:rsid w:val="00982790"/>
    <w:rsid w:val="009833EF"/>
    <w:rsid w:val="0098355B"/>
    <w:rsid w:val="009861EB"/>
    <w:rsid w:val="0098622E"/>
    <w:rsid w:val="009876C6"/>
    <w:rsid w:val="00990404"/>
    <w:rsid w:val="00991A82"/>
    <w:rsid w:val="00991D79"/>
    <w:rsid w:val="00992D3D"/>
    <w:rsid w:val="0099348D"/>
    <w:rsid w:val="00997733"/>
    <w:rsid w:val="009977C8"/>
    <w:rsid w:val="009977D7"/>
    <w:rsid w:val="009A16C3"/>
    <w:rsid w:val="009A1BE5"/>
    <w:rsid w:val="009A27B3"/>
    <w:rsid w:val="009A5F86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E9F"/>
    <w:rsid w:val="009F2F50"/>
    <w:rsid w:val="009F3E25"/>
    <w:rsid w:val="009F414B"/>
    <w:rsid w:val="009F5834"/>
    <w:rsid w:val="009F7076"/>
    <w:rsid w:val="009F7F61"/>
    <w:rsid w:val="00A021D2"/>
    <w:rsid w:val="00A15746"/>
    <w:rsid w:val="00A15C32"/>
    <w:rsid w:val="00A15DB2"/>
    <w:rsid w:val="00A16EC7"/>
    <w:rsid w:val="00A200EE"/>
    <w:rsid w:val="00A21615"/>
    <w:rsid w:val="00A22A1D"/>
    <w:rsid w:val="00A25848"/>
    <w:rsid w:val="00A26B7F"/>
    <w:rsid w:val="00A27862"/>
    <w:rsid w:val="00A308CD"/>
    <w:rsid w:val="00A35480"/>
    <w:rsid w:val="00A40B26"/>
    <w:rsid w:val="00A43734"/>
    <w:rsid w:val="00A445D7"/>
    <w:rsid w:val="00A44E71"/>
    <w:rsid w:val="00A477C4"/>
    <w:rsid w:val="00A51B61"/>
    <w:rsid w:val="00A61F1A"/>
    <w:rsid w:val="00A620C9"/>
    <w:rsid w:val="00A64EC0"/>
    <w:rsid w:val="00A65C11"/>
    <w:rsid w:val="00A65F20"/>
    <w:rsid w:val="00A70BB7"/>
    <w:rsid w:val="00A70D2F"/>
    <w:rsid w:val="00A741B8"/>
    <w:rsid w:val="00A762A3"/>
    <w:rsid w:val="00A76FCF"/>
    <w:rsid w:val="00A8026E"/>
    <w:rsid w:val="00A80656"/>
    <w:rsid w:val="00A82B41"/>
    <w:rsid w:val="00A83133"/>
    <w:rsid w:val="00A848DD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1186"/>
    <w:rsid w:val="00AA4FAB"/>
    <w:rsid w:val="00AB2060"/>
    <w:rsid w:val="00AB2530"/>
    <w:rsid w:val="00AB2870"/>
    <w:rsid w:val="00AB2BF0"/>
    <w:rsid w:val="00AB38FF"/>
    <w:rsid w:val="00AB45C9"/>
    <w:rsid w:val="00AB513B"/>
    <w:rsid w:val="00AB7A51"/>
    <w:rsid w:val="00AB7EE7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27DF"/>
    <w:rsid w:val="00AE4B4A"/>
    <w:rsid w:val="00AE6131"/>
    <w:rsid w:val="00AE69F6"/>
    <w:rsid w:val="00AF0801"/>
    <w:rsid w:val="00AF09B2"/>
    <w:rsid w:val="00AF1B43"/>
    <w:rsid w:val="00AF3DC6"/>
    <w:rsid w:val="00AF6F6E"/>
    <w:rsid w:val="00B017C1"/>
    <w:rsid w:val="00B04C70"/>
    <w:rsid w:val="00B0517D"/>
    <w:rsid w:val="00B0674A"/>
    <w:rsid w:val="00B07298"/>
    <w:rsid w:val="00B10D90"/>
    <w:rsid w:val="00B10E2A"/>
    <w:rsid w:val="00B12425"/>
    <w:rsid w:val="00B12A05"/>
    <w:rsid w:val="00B14070"/>
    <w:rsid w:val="00B14608"/>
    <w:rsid w:val="00B148B0"/>
    <w:rsid w:val="00B16A06"/>
    <w:rsid w:val="00B23B0C"/>
    <w:rsid w:val="00B24055"/>
    <w:rsid w:val="00B24650"/>
    <w:rsid w:val="00B26B75"/>
    <w:rsid w:val="00B27512"/>
    <w:rsid w:val="00B27E00"/>
    <w:rsid w:val="00B325D3"/>
    <w:rsid w:val="00B34C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7CD"/>
    <w:rsid w:val="00B77899"/>
    <w:rsid w:val="00B77C96"/>
    <w:rsid w:val="00B8065C"/>
    <w:rsid w:val="00B807D3"/>
    <w:rsid w:val="00B82D87"/>
    <w:rsid w:val="00B8697D"/>
    <w:rsid w:val="00B87DA1"/>
    <w:rsid w:val="00B913CB"/>
    <w:rsid w:val="00B96B73"/>
    <w:rsid w:val="00BA0A11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07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3EA3"/>
    <w:rsid w:val="00C03F4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161"/>
    <w:rsid w:val="00C46A34"/>
    <w:rsid w:val="00C4721C"/>
    <w:rsid w:val="00C50DCB"/>
    <w:rsid w:val="00C51171"/>
    <w:rsid w:val="00C51A59"/>
    <w:rsid w:val="00C54E46"/>
    <w:rsid w:val="00C61578"/>
    <w:rsid w:val="00C61A9B"/>
    <w:rsid w:val="00C61B36"/>
    <w:rsid w:val="00C63E63"/>
    <w:rsid w:val="00C64E15"/>
    <w:rsid w:val="00C66F39"/>
    <w:rsid w:val="00C67AF7"/>
    <w:rsid w:val="00C70A51"/>
    <w:rsid w:val="00C72141"/>
    <w:rsid w:val="00C7214F"/>
    <w:rsid w:val="00C73309"/>
    <w:rsid w:val="00C74D6C"/>
    <w:rsid w:val="00C75CC0"/>
    <w:rsid w:val="00C76FBA"/>
    <w:rsid w:val="00C77BD9"/>
    <w:rsid w:val="00C80F54"/>
    <w:rsid w:val="00C824D8"/>
    <w:rsid w:val="00C83910"/>
    <w:rsid w:val="00C92F78"/>
    <w:rsid w:val="00C93385"/>
    <w:rsid w:val="00CA1191"/>
    <w:rsid w:val="00CA12AE"/>
    <w:rsid w:val="00CA276E"/>
    <w:rsid w:val="00CA7769"/>
    <w:rsid w:val="00CB013F"/>
    <w:rsid w:val="00CB1C03"/>
    <w:rsid w:val="00CB2FBD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37C5"/>
    <w:rsid w:val="00CF4ABE"/>
    <w:rsid w:val="00CF5906"/>
    <w:rsid w:val="00D03C3A"/>
    <w:rsid w:val="00D10375"/>
    <w:rsid w:val="00D10819"/>
    <w:rsid w:val="00D12208"/>
    <w:rsid w:val="00D13EB7"/>
    <w:rsid w:val="00D14443"/>
    <w:rsid w:val="00D1564E"/>
    <w:rsid w:val="00D17A30"/>
    <w:rsid w:val="00D2136B"/>
    <w:rsid w:val="00D2297E"/>
    <w:rsid w:val="00D231D0"/>
    <w:rsid w:val="00D236CD"/>
    <w:rsid w:val="00D23DBC"/>
    <w:rsid w:val="00D25EE8"/>
    <w:rsid w:val="00D26DEF"/>
    <w:rsid w:val="00D34BA9"/>
    <w:rsid w:val="00D43AA8"/>
    <w:rsid w:val="00D51EB2"/>
    <w:rsid w:val="00D5217A"/>
    <w:rsid w:val="00D560AC"/>
    <w:rsid w:val="00D6002E"/>
    <w:rsid w:val="00D612AC"/>
    <w:rsid w:val="00D620DA"/>
    <w:rsid w:val="00D64138"/>
    <w:rsid w:val="00D67532"/>
    <w:rsid w:val="00D715D5"/>
    <w:rsid w:val="00D727EC"/>
    <w:rsid w:val="00D80E20"/>
    <w:rsid w:val="00D82697"/>
    <w:rsid w:val="00D8333C"/>
    <w:rsid w:val="00D8727B"/>
    <w:rsid w:val="00D911AE"/>
    <w:rsid w:val="00D91741"/>
    <w:rsid w:val="00D93981"/>
    <w:rsid w:val="00D93C40"/>
    <w:rsid w:val="00D94EFA"/>
    <w:rsid w:val="00D959A1"/>
    <w:rsid w:val="00D960C9"/>
    <w:rsid w:val="00D96B71"/>
    <w:rsid w:val="00D97127"/>
    <w:rsid w:val="00DA28C6"/>
    <w:rsid w:val="00DA60A3"/>
    <w:rsid w:val="00DA7108"/>
    <w:rsid w:val="00DA7B78"/>
    <w:rsid w:val="00DB16AF"/>
    <w:rsid w:val="00DB1FAB"/>
    <w:rsid w:val="00DB376B"/>
    <w:rsid w:val="00DB402F"/>
    <w:rsid w:val="00DB58D1"/>
    <w:rsid w:val="00DC1031"/>
    <w:rsid w:val="00DC777D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2C7"/>
    <w:rsid w:val="00DE0D03"/>
    <w:rsid w:val="00DE13B2"/>
    <w:rsid w:val="00DE1759"/>
    <w:rsid w:val="00DE5A92"/>
    <w:rsid w:val="00DE5BAE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599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2E34"/>
    <w:rsid w:val="00E4354A"/>
    <w:rsid w:val="00E4504E"/>
    <w:rsid w:val="00E45898"/>
    <w:rsid w:val="00E476E5"/>
    <w:rsid w:val="00E47DD2"/>
    <w:rsid w:val="00E51440"/>
    <w:rsid w:val="00E536E5"/>
    <w:rsid w:val="00E53A2E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357B"/>
    <w:rsid w:val="00E95C7C"/>
    <w:rsid w:val="00E97405"/>
    <w:rsid w:val="00EA4CF8"/>
    <w:rsid w:val="00EA6AE2"/>
    <w:rsid w:val="00EA6AEC"/>
    <w:rsid w:val="00EA712D"/>
    <w:rsid w:val="00EB1862"/>
    <w:rsid w:val="00EB199E"/>
    <w:rsid w:val="00EB4939"/>
    <w:rsid w:val="00EB5653"/>
    <w:rsid w:val="00EB59EE"/>
    <w:rsid w:val="00EB5CE3"/>
    <w:rsid w:val="00EB681A"/>
    <w:rsid w:val="00EC193F"/>
    <w:rsid w:val="00EC1C2B"/>
    <w:rsid w:val="00EC2AA6"/>
    <w:rsid w:val="00EC4AC0"/>
    <w:rsid w:val="00ED1EEF"/>
    <w:rsid w:val="00ED489B"/>
    <w:rsid w:val="00ED73B5"/>
    <w:rsid w:val="00EE19C9"/>
    <w:rsid w:val="00EE1BB0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37F9"/>
    <w:rsid w:val="00EF7E77"/>
    <w:rsid w:val="00F00EE3"/>
    <w:rsid w:val="00F016E9"/>
    <w:rsid w:val="00F06176"/>
    <w:rsid w:val="00F07A5D"/>
    <w:rsid w:val="00F10B3F"/>
    <w:rsid w:val="00F219C8"/>
    <w:rsid w:val="00F2488B"/>
    <w:rsid w:val="00F25255"/>
    <w:rsid w:val="00F25EF3"/>
    <w:rsid w:val="00F30D23"/>
    <w:rsid w:val="00F30D43"/>
    <w:rsid w:val="00F31F17"/>
    <w:rsid w:val="00F322E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4E78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26CF"/>
    <w:rsid w:val="00F63C76"/>
    <w:rsid w:val="00F67EF2"/>
    <w:rsid w:val="00F70740"/>
    <w:rsid w:val="00F70D81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FC7"/>
    <w:rsid w:val="00F93787"/>
    <w:rsid w:val="00F939AD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88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E5809"/>
    <w:rsid w:val="00FF00D0"/>
    <w:rsid w:val="00FF1C9A"/>
    <w:rsid w:val="00FF2700"/>
    <w:rsid w:val="00FF37FC"/>
    <w:rsid w:val="00FF3878"/>
    <w:rsid w:val="00FF3AEC"/>
    <w:rsid w:val="00FF41CD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7EC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C5889"/>
    <w:rPr>
      <w:color w:val="605E5C"/>
      <w:shd w:val="clear" w:color="auto" w:fill="E1DFDD"/>
    </w:rPr>
  </w:style>
  <w:style w:type="character" w:customStyle="1" w:styleId="CommentaireCar">
    <w:name w:val="Commentaire Car"/>
    <w:basedOn w:val="Policepardfaut"/>
    <w:link w:val="Commentaire"/>
    <w:semiHidden/>
    <w:rsid w:val="00264B7F"/>
    <w:rPr>
      <w:rFonts w:ascii="Arial" w:hAnsi="Arial" w:cs="Arial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ura.salatian@prima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417E"/>
    <w:rsid w:val="00073E84"/>
    <w:rsid w:val="00337987"/>
    <w:rsid w:val="004A753B"/>
    <w:rsid w:val="004B1D43"/>
    <w:rsid w:val="00510E82"/>
    <w:rsid w:val="00537A6D"/>
    <w:rsid w:val="00555F3E"/>
    <w:rsid w:val="005566C6"/>
    <w:rsid w:val="00561072"/>
    <w:rsid w:val="00624AE6"/>
    <w:rsid w:val="00645ED7"/>
    <w:rsid w:val="006A2A85"/>
    <w:rsid w:val="006D0937"/>
    <w:rsid w:val="0079430A"/>
    <w:rsid w:val="007F4D2B"/>
    <w:rsid w:val="00810FDF"/>
    <w:rsid w:val="00877E70"/>
    <w:rsid w:val="009A0565"/>
    <w:rsid w:val="00B61331"/>
    <w:rsid w:val="00BF21EC"/>
    <w:rsid w:val="00CA43C3"/>
    <w:rsid w:val="00CE3809"/>
    <w:rsid w:val="00CF196D"/>
    <w:rsid w:val="00DD3277"/>
    <w:rsid w:val="00F0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4420B-CADC-4008-946D-5F85DC966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5183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127</cp:revision>
  <cp:lastPrinted>2020-01-07T18:31:00Z</cp:lastPrinted>
  <dcterms:created xsi:type="dcterms:W3CDTF">2022-06-27T18:21:00Z</dcterms:created>
  <dcterms:modified xsi:type="dcterms:W3CDTF">2024-02-05T21:09:00Z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