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EB34A" w14:textId="77777777" w:rsidR="00C1477F" w:rsidRPr="0053626F" w:rsidRDefault="00C1477F" w:rsidP="00C1477F">
      <w:pPr>
        <w:jc w:val="center"/>
        <w:rPr>
          <w:rFonts w:ascii="Calibri" w:hAnsi="Calibri" w:cs="Calibri"/>
          <w:b/>
          <w:caps/>
          <w:color w:val="538135" w:themeColor="accent6" w:themeShade="BF"/>
          <w:sz w:val="36"/>
          <w:szCs w:val="36"/>
          <w:lang w:val="en-CA"/>
        </w:rPr>
      </w:pPr>
      <w:r w:rsidRPr="0053626F">
        <w:rPr>
          <w:rFonts w:ascii="Calibri" w:hAnsi="Calibri" w:cs="Calibri"/>
          <w:b/>
          <w:caps/>
          <w:color w:val="538135" w:themeColor="accent6" w:themeShade="BF"/>
          <w:sz w:val="36"/>
          <w:szCs w:val="36"/>
          <w:lang w:val="en-CA"/>
        </w:rPr>
        <w:t>INNOV-R</w:t>
      </w:r>
    </w:p>
    <w:p w14:paraId="4545E448" w14:textId="7D952AC5" w:rsidR="00C1477F" w:rsidRPr="00BD70B9" w:rsidRDefault="00BD70B9" w:rsidP="00C1477F">
      <w:pPr>
        <w:jc w:val="center"/>
        <w:rPr>
          <w:rFonts w:ascii="Calibri" w:hAnsi="Calibri" w:cs="Calibri"/>
          <w:b/>
          <w:caps/>
          <w:sz w:val="32"/>
          <w:szCs w:val="32"/>
          <w:lang w:val="en-CA"/>
        </w:rPr>
      </w:pPr>
      <w:r w:rsidRPr="00BD70B9">
        <w:rPr>
          <w:rFonts w:ascii="Calibri" w:hAnsi="Calibri" w:cs="Calibri"/>
          <w:b/>
          <w:sz w:val="32"/>
          <w:szCs w:val="32"/>
          <w:lang w:val="en-CA"/>
        </w:rPr>
        <w:t>Collaborative research funding program</w:t>
      </w:r>
    </w:p>
    <w:p w14:paraId="4C39693B" w14:textId="77777777" w:rsidR="00C1477F" w:rsidRPr="00BD70B9" w:rsidRDefault="00C1477F" w:rsidP="00D14E89">
      <w:pPr>
        <w:ind w:left="-270"/>
        <w:jc w:val="center"/>
        <w:rPr>
          <w:rFonts w:ascii="Arial Narrow" w:hAnsi="Arial Narrow"/>
          <w:b/>
          <w:lang w:val="en-CA"/>
        </w:rPr>
      </w:pPr>
    </w:p>
    <w:p w14:paraId="1E893EA8" w14:textId="67EAB462" w:rsidR="00D14E89" w:rsidRPr="00BD70B9" w:rsidRDefault="00BD70B9" w:rsidP="00D14E89">
      <w:pPr>
        <w:ind w:left="-270"/>
        <w:jc w:val="center"/>
        <w:rPr>
          <w:rFonts w:asciiTheme="minorHAnsi" w:hAnsiTheme="minorHAnsi" w:cstheme="minorHAnsi"/>
          <w:b/>
          <w:lang w:val="en-CA"/>
        </w:rPr>
      </w:pPr>
      <w:r w:rsidRPr="00BD70B9">
        <w:rPr>
          <w:rFonts w:asciiTheme="minorHAnsi" w:hAnsiTheme="minorHAnsi" w:cstheme="minorHAnsi"/>
          <w:b/>
          <w:u w:val="single"/>
          <w:lang w:val="en-CA"/>
        </w:rPr>
        <w:t>GH</w:t>
      </w:r>
      <w:r>
        <w:rPr>
          <w:rFonts w:asciiTheme="minorHAnsi" w:hAnsiTheme="minorHAnsi" w:cstheme="minorHAnsi"/>
          <w:b/>
          <w:u w:val="single"/>
          <w:lang w:val="en-CA"/>
        </w:rPr>
        <w:t>G Appendix</w:t>
      </w:r>
    </w:p>
    <w:p w14:paraId="123586F4" w14:textId="1812E5BC" w:rsidR="00D14E89" w:rsidRPr="00BD70B9" w:rsidRDefault="00BD70B9" w:rsidP="00D14E89">
      <w:pPr>
        <w:ind w:left="-270"/>
        <w:jc w:val="center"/>
        <w:rPr>
          <w:rFonts w:asciiTheme="minorHAnsi" w:hAnsiTheme="minorHAnsi" w:cstheme="minorHAnsi"/>
          <w:b/>
          <w:u w:val="single"/>
          <w:lang w:val="en-CA"/>
        </w:rPr>
      </w:pPr>
      <w:r w:rsidRPr="00BD70B9">
        <w:rPr>
          <w:rFonts w:asciiTheme="minorHAnsi" w:hAnsiTheme="minorHAnsi" w:cstheme="minorHAnsi"/>
          <w:b/>
          <w:lang w:val="en-CA"/>
        </w:rPr>
        <w:t>Potential to reduce GHG emissions in Quebec</w:t>
      </w:r>
      <w:r w:rsidR="00D14E89" w:rsidRPr="00BD70B9">
        <w:rPr>
          <w:rFonts w:asciiTheme="minorHAnsi" w:hAnsiTheme="minorHAnsi" w:cstheme="minorHAnsi"/>
          <w:b/>
          <w:lang w:val="en-CA"/>
        </w:rPr>
        <w:t xml:space="preserve"> </w:t>
      </w:r>
    </w:p>
    <w:p w14:paraId="252849EF" w14:textId="15A928B3" w:rsidR="0041369B" w:rsidRPr="00BD70B9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BD70B9">
        <w:rPr>
          <w:rFonts w:asciiTheme="minorHAnsi" w:hAnsiTheme="minorHAnsi" w:cstheme="minorHAnsi"/>
          <w:b/>
          <w:sz w:val="22"/>
          <w:szCs w:val="22"/>
          <w:lang w:val="en-CA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:rsidRPr="00283403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4136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3A860014" w:rsidR="0041369B" w:rsidRPr="00BD70B9" w:rsidRDefault="00BD70B9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BD70B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Before filling out this form, make sure you ha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ve read the </w:t>
            </w:r>
            <w:r w:rsidRPr="00BD70B9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en-CA"/>
              </w:rPr>
              <w:t>Applicant</w:t>
            </w:r>
            <w:r w:rsidR="00220D6F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en-CA"/>
              </w:rPr>
              <w:t>’s</w:t>
            </w:r>
            <w:r w:rsidRPr="00BD70B9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en-CA"/>
              </w:rPr>
              <w:t xml:space="preserve"> Guide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val="en-CA"/>
              </w:rPr>
              <w:t>.</w:t>
            </w:r>
          </w:p>
          <w:p w14:paraId="17E0ED13" w14:textId="69860F1B" w:rsidR="0041369B" w:rsidRDefault="000C6EA9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</w:pPr>
            <w:r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This form is an appendix and must be attached to the application for funding form provided by the </w:t>
            </w:r>
            <w:r w:rsidR="00E15AA3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SIRG</w:t>
            </w:r>
            <w:r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 to which you are submitting your project.</w:t>
            </w:r>
            <w:r w:rsidR="0041369B"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 </w:t>
            </w:r>
          </w:p>
          <w:p w14:paraId="5FD10845" w14:textId="7D6EBF9B" w:rsidR="0041369B" w:rsidRPr="000C6EA9" w:rsidRDefault="000C6EA9" w:rsidP="000C6EA9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</w:pPr>
            <w:r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The estimation of the potential for GHG emissions reduction must refer to the specifications and guidelines appearing in part 2 of standard ISO-14064-2</w:t>
            </w:r>
            <w:r w:rsidR="0041369B" w:rsidRPr="000C6EA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 xml:space="preserve"> (</w:t>
            </w:r>
            <w:r w:rsidRPr="000C6EA9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en-CA" w:eastAsia="en-US"/>
              </w:rPr>
              <w:t>Specification with guidance at the project level for quantification, monitoring and reporting of greenhouse gas emission reductions or removal enhancements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CA" w:eastAsia="en-US"/>
              </w:rPr>
              <w:t>).</w:t>
            </w:r>
          </w:p>
        </w:tc>
      </w:tr>
    </w:tbl>
    <w:p w14:paraId="454A3C20" w14:textId="5C4DF28A" w:rsidR="00876354" w:rsidRPr="000C6EA9" w:rsidRDefault="00876354" w:rsidP="0041369B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355E6ED3" w14:textId="7EBDD71B" w:rsidR="009365B3" w:rsidRPr="000C6EA9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385623" w:themeColor="accent6" w:themeShade="80"/>
          <w:lang w:val="en-CA"/>
        </w:rPr>
      </w:pPr>
      <w:r w:rsidRPr="0053626F">
        <w:rPr>
          <w:rFonts w:asciiTheme="minorHAnsi" w:hAnsiTheme="minorHAnsi" w:cstheme="minorHAnsi"/>
          <w:b/>
          <w:color w:val="385623" w:themeColor="accent6" w:themeShade="80"/>
          <w:lang w:val="en-CA"/>
        </w:rPr>
        <w:t xml:space="preserve">Section 1. </w:t>
      </w:r>
      <w:r w:rsidR="000C6EA9" w:rsidRPr="000C6EA9">
        <w:rPr>
          <w:rFonts w:asciiTheme="minorHAnsi" w:hAnsiTheme="minorHAnsi" w:cstheme="minorHAnsi"/>
          <w:b/>
          <w:color w:val="385623" w:themeColor="accent6" w:themeShade="80"/>
          <w:lang w:val="en-CA"/>
        </w:rPr>
        <w:t>Identification of the project, o</w:t>
      </w:r>
      <w:r w:rsidR="000C6EA9">
        <w:rPr>
          <w:rFonts w:asciiTheme="minorHAnsi" w:hAnsiTheme="minorHAnsi" w:cstheme="minorHAnsi"/>
          <w:b/>
          <w:color w:val="385623" w:themeColor="accent6" w:themeShade="80"/>
          <w:lang w:val="en-CA"/>
        </w:rPr>
        <w:t>f the main applicant and of the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2"/>
        <w:gridCol w:w="3129"/>
        <w:gridCol w:w="1409"/>
        <w:gridCol w:w="2728"/>
        <w:gridCol w:w="29"/>
      </w:tblGrid>
      <w:tr w:rsidR="00477691" w:rsidRPr="00283403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27967210" w:rsidR="00876354" w:rsidRPr="000C6EA9" w:rsidRDefault="00876354" w:rsidP="009365B3">
            <w:pPr>
              <w:pStyle w:val="Listecouleur-Accent11"/>
              <w:numPr>
                <w:ilvl w:val="1"/>
                <w:numId w:val="18"/>
              </w:numPr>
              <w:tabs>
                <w:tab w:val="left" w:pos="284"/>
              </w:tabs>
              <w:spacing w:after="0" w:line="240" w:lineRule="auto"/>
              <w:ind w:left="446"/>
              <w:jc w:val="both"/>
              <w:rPr>
                <w:rFonts w:asciiTheme="minorHAnsi" w:hAnsiTheme="minorHAnsi" w:cstheme="minorHAnsi"/>
                <w:b/>
                <w:lang w:val="en-CA"/>
              </w:rPr>
            </w:pPr>
            <w:r w:rsidRPr="000C6EA9">
              <w:rPr>
                <w:rFonts w:asciiTheme="minorHAnsi" w:hAnsiTheme="minorHAnsi" w:cstheme="minorHAnsi"/>
                <w:b/>
                <w:lang w:val="en-CA"/>
              </w:rPr>
              <w:t>Tit</w:t>
            </w:r>
            <w:r w:rsidR="000C6EA9" w:rsidRPr="000C6EA9">
              <w:rPr>
                <w:rFonts w:asciiTheme="minorHAnsi" w:hAnsiTheme="minorHAnsi" w:cstheme="minorHAnsi"/>
                <w:b/>
                <w:lang w:val="en-CA"/>
              </w:rPr>
              <w:t>le of the proposed p</w:t>
            </w:r>
            <w:r w:rsidR="000C6EA9">
              <w:rPr>
                <w:rFonts w:asciiTheme="minorHAnsi" w:hAnsiTheme="minorHAnsi" w:cstheme="minorHAnsi"/>
                <w:b/>
                <w:lang w:val="en-CA"/>
              </w:rPr>
              <w:t>roject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44B55426" w:rsidR="00876354" w:rsidRPr="00876354" w:rsidRDefault="000C6EA9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text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283403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574D6A52" w:rsidR="00876354" w:rsidRPr="000C6EA9" w:rsidRDefault="00A61AF5" w:rsidP="009365B3">
            <w:pPr>
              <w:pStyle w:val="Listecouleur-Accent11"/>
              <w:numPr>
                <w:ilvl w:val="1"/>
                <w:numId w:val="18"/>
              </w:numPr>
              <w:tabs>
                <w:tab w:val="left" w:pos="284"/>
              </w:tabs>
              <w:spacing w:after="0" w:line="240" w:lineRule="auto"/>
              <w:ind w:left="446"/>
              <w:rPr>
                <w:rFonts w:asciiTheme="minorHAnsi" w:hAnsiTheme="minorHAnsi" w:cstheme="minorHAnsi"/>
                <w:b/>
                <w:lang w:val="en-CA"/>
              </w:rPr>
            </w:pPr>
            <w:r w:rsidRPr="000C6EA9">
              <w:rPr>
                <w:rFonts w:asciiTheme="minorHAnsi" w:hAnsiTheme="minorHAnsi" w:cstheme="minorHAnsi"/>
                <w:b/>
                <w:lang w:val="en-CA"/>
              </w:rPr>
              <w:t xml:space="preserve">Identification </w:t>
            </w:r>
            <w:r w:rsidR="000C6EA9" w:rsidRPr="000C6EA9">
              <w:rPr>
                <w:rFonts w:asciiTheme="minorHAnsi" w:hAnsiTheme="minorHAnsi" w:cstheme="minorHAnsi"/>
                <w:b/>
                <w:lang w:val="en-CA"/>
              </w:rPr>
              <w:t>of the main a</w:t>
            </w:r>
            <w:r w:rsidR="000C6EA9">
              <w:rPr>
                <w:rFonts w:asciiTheme="minorHAnsi" w:hAnsiTheme="minorHAnsi" w:cstheme="minorHAnsi"/>
                <w:b/>
                <w:lang w:val="en-CA"/>
              </w:rPr>
              <w:t>pplicant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2A3E802A" w:rsidR="00477691" w:rsidRPr="00A61AF5" w:rsidRDefault="000C6EA9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Last name</w:t>
            </w:r>
            <w:r w:rsidR="004776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316521E7" w:rsidR="00477691" w:rsidRPr="00A61AF5" w:rsidRDefault="000C6EA9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text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106910CB" w:rsidR="00477691" w:rsidRPr="00876354" w:rsidRDefault="00B4162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proofErr w:type="gramEnd"/>
            <w:r w:rsidR="00477691"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477691"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057FA612" w:rsidR="00477691" w:rsidRPr="00876354" w:rsidRDefault="000C6EA9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e-mai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3D79D33" w:rsidR="00477691" w:rsidRPr="00876354" w:rsidRDefault="000C6EA9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  <w:r w:rsidR="00477691"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477691"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18A4FED7" w:rsidR="00477691" w:rsidRPr="00876354" w:rsidRDefault="000C6EA9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text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03646911" w:rsidR="00477691" w:rsidRPr="00876354" w:rsidRDefault="00B4162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Phone no.</w:t>
            </w:r>
            <w:r w:rsidR="00477691"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477691"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1A3416CF" w:rsidR="00477691" w:rsidRPr="00876354" w:rsidRDefault="000C6EA9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phone number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phone number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06ECB3F8" w:rsidR="00477691" w:rsidRPr="00876354" w:rsidRDefault="000C6EA9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Research institution</w:t>
            </w:r>
            <w:r w:rsidR="00477691"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2179EF0E" w:rsidR="00477691" w:rsidRPr="00876354" w:rsidRDefault="000C6EA9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text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40CB428D" w:rsidR="00477691" w:rsidRPr="00876354" w:rsidRDefault="00B4162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Title</w:t>
            </w:r>
            <w:r w:rsidR="00477691"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6A61A6A9" w:rsidR="00477691" w:rsidRPr="00876354" w:rsidRDefault="000C6EA9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our text her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Insert your text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283403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0832AA6A" w:rsidR="00A969CF" w:rsidRPr="00B41625" w:rsidRDefault="00A969CF" w:rsidP="009365B3">
            <w:pPr>
              <w:pStyle w:val="Listecouleur-Accent11"/>
              <w:numPr>
                <w:ilvl w:val="1"/>
                <w:numId w:val="18"/>
              </w:numPr>
              <w:tabs>
                <w:tab w:val="left" w:pos="284"/>
              </w:tabs>
              <w:spacing w:after="0" w:line="240" w:lineRule="auto"/>
              <w:ind w:left="444"/>
              <w:jc w:val="both"/>
              <w:rPr>
                <w:rFonts w:asciiTheme="minorHAnsi" w:hAnsiTheme="minorHAnsi" w:cstheme="minorHAnsi"/>
                <w:b/>
                <w:lang w:val="en-CA"/>
              </w:rPr>
            </w:pPr>
            <w:r w:rsidRPr="00B41625">
              <w:rPr>
                <w:rFonts w:asciiTheme="minorHAnsi" w:hAnsiTheme="minorHAnsi" w:cstheme="minorHAnsi"/>
                <w:b/>
                <w:lang w:val="en-CA"/>
              </w:rPr>
              <w:t xml:space="preserve">Identification </w:t>
            </w:r>
            <w:r w:rsidR="00B41625" w:rsidRPr="00B41625">
              <w:rPr>
                <w:rFonts w:asciiTheme="minorHAnsi" w:hAnsiTheme="minorHAnsi" w:cstheme="minorHAnsi"/>
                <w:b/>
                <w:lang w:val="en-CA"/>
              </w:rPr>
              <w:t>of the industrial research sector (</w:t>
            </w:r>
            <w:r w:rsidRPr="00B41625">
              <w:rPr>
                <w:rFonts w:asciiTheme="minorHAnsi" w:hAnsiTheme="minorHAnsi" w:cstheme="minorHAnsi"/>
                <w:b/>
                <w:lang w:val="en-CA"/>
              </w:rPr>
              <w:t>RSRI</w:t>
            </w:r>
            <w:r w:rsidR="00B41625" w:rsidRPr="00B41625">
              <w:rPr>
                <w:rFonts w:asciiTheme="minorHAnsi" w:hAnsiTheme="minorHAnsi" w:cstheme="minorHAnsi"/>
                <w:b/>
                <w:lang w:val="en-CA"/>
              </w:rPr>
              <w:t>) to which you are submitting</w:t>
            </w:r>
            <w:r w:rsidR="00B41625">
              <w:rPr>
                <w:rFonts w:asciiTheme="minorHAnsi" w:hAnsiTheme="minorHAnsi" w:cstheme="minorHAnsi"/>
                <w:b/>
                <w:lang w:val="en-CA"/>
              </w:rPr>
              <w:t xml:space="preserve"> your application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B41625" w:rsidRDefault="00C86A20" w:rsidP="00F070AA">
            <w:pPr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dropDownList>
                <w:listItem w:displayText="Choose an element" w:value="Choose an element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</w:dropDownList>
            </w:sdtPr>
            <w:sdtEndPr/>
            <w:sdtContent>
              <w:p w14:paraId="7BD6DAEE" w14:textId="0002B5D3" w:rsidR="00A969CF" w:rsidRPr="00876354" w:rsidRDefault="00B41625" w:rsidP="00F070AA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Choose an element</w:t>
                </w:r>
              </w:p>
            </w:sdtContent>
          </w:sdt>
        </w:tc>
      </w:tr>
    </w:tbl>
    <w:p w14:paraId="1FDBBEC2" w14:textId="144A2290" w:rsidR="004D32AF" w:rsidRDefault="004D32AF" w:rsidP="00C86A20">
      <w:pPr>
        <w:tabs>
          <w:tab w:val="right" w:pos="720"/>
          <w:tab w:val="right" w:pos="108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1CAA2D" w14:textId="31FE77F7" w:rsidR="009365B3" w:rsidRPr="0053626F" w:rsidRDefault="009365B3" w:rsidP="009365B3">
      <w:pPr>
        <w:tabs>
          <w:tab w:val="right" w:pos="720"/>
          <w:tab w:val="right" w:pos="1080"/>
        </w:tabs>
        <w:spacing w:after="120"/>
        <w:ind w:left="993" w:hanging="993"/>
        <w:jc w:val="both"/>
        <w:rPr>
          <w:rFonts w:asciiTheme="minorHAnsi" w:hAnsiTheme="minorHAnsi" w:cstheme="minorHAnsi"/>
          <w:b/>
          <w:color w:val="385623" w:themeColor="accent6" w:themeShade="80"/>
          <w:lang w:val="en-CA"/>
        </w:rPr>
      </w:pPr>
      <w:r w:rsidRPr="0053626F">
        <w:rPr>
          <w:rFonts w:asciiTheme="minorHAnsi" w:hAnsiTheme="minorHAnsi" w:cstheme="minorHAnsi"/>
          <w:b/>
          <w:color w:val="385623" w:themeColor="accent6" w:themeShade="80"/>
          <w:lang w:val="en-CA"/>
        </w:rPr>
        <w:t xml:space="preserve">Section 2. </w:t>
      </w:r>
      <w:r w:rsidR="00B41625" w:rsidRPr="0053626F">
        <w:rPr>
          <w:rFonts w:asciiTheme="minorHAnsi" w:hAnsiTheme="minorHAnsi" w:cstheme="minorHAnsi"/>
          <w:b/>
          <w:color w:val="385623" w:themeColor="accent6" w:themeShade="80"/>
          <w:lang w:val="en-CA"/>
        </w:rPr>
        <w:t>Demonstration of the capacity of the innovation for reducing GHG emissions in Québec during the first 10 years of the commercialisation phase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283403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4EE6056C" w:rsidR="00C86A20" w:rsidRPr="00B41625" w:rsidRDefault="004357A4" w:rsidP="009365B3">
            <w:pPr>
              <w:pStyle w:val="Listecouleur-Accent11"/>
              <w:tabs>
                <w:tab w:val="left" w:pos="369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lang w:val="en-CA"/>
              </w:rPr>
            </w:pPr>
            <w:r w:rsidRPr="00B41625"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="009365B3" w:rsidRPr="00B41625">
              <w:rPr>
                <w:rFonts w:asciiTheme="minorHAnsi" w:hAnsiTheme="minorHAnsi" w:cstheme="minorHAnsi"/>
                <w:b/>
                <w:lang w:val="en-CA"/>
              </w:rPr>
              <w:t>.1.</w:t>
            </w:r>
            <w:r w:rsidRPr="00B41625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B41625" w:rsidRPr="00B41625">
              <w:rPr>
                <w:rFonts w:asciiTheme="minorHAnsi" w:hAnsiTheme="minorHAnsi" w:cstheme="minorHAnsi"/>
                <w:b/>
                <w:lang w:val="en-CA"/>
              </w:rPr>
              <w:t xml:space="preserve">Context of the research project and statement of the GHG-emissions-associated problem </w:t>
            </w:r>
            <w:r w:rsidR="00B41625" w:rsidRPr="00B41625">
              <w:rPr>
                <w:rFonts w:asciiTheme="minorHAnsi" w:hAnsiTheme="minorHAnsi" w:cstheme="minorHAnsi"/>
                <w:bCs/>
                <w:i/>
                <w:iCs/>
                <w:lang w:val="en-CA"/>
              </w:rPr>
              <w:t>(2</w:t>
            </w:r>
            <w:r w:rsidR="00B41625">
              <w:rPr>
                <w:rFonts w:asciiTheme="minorHAnsi" w:hAnsiTheme="minorHAnsi" w:cstheme="minorHAnsi"/>
                <w:bCs/>
                <w:i/>
                <w:iCs/>
                <w:lang w:val="en-CA"/>
              </w:rPr>
              <w:t> </w:t>
            </w:r>
            <w:r w:rsidR="00B41625" w:rsidRPr="00B41625">
              <w:rPr>
                <w:rFonts w:asciiTheme="minorHAnsi" w:hAnsiTheme="minorHAnsi" w:cstheme="minorHAnsi"/>
                <w:bCs/>
                <w:i/>
                <w:iCs/>
                <w:lang w:val="en-CA"/>
              </w:rPr>
              <w:t>000 characters)</w:t>
            </w:r>
          </w:p>
        </w:tc>
      </w:tr>
      <w:tr w:rsidR="004357A4" w:rsidRPr="00283403" w14:paraId="633EFCE4" w14:textId="77777777" w:rsidTr="00230842">
        <w:trPr>
          <w:trHeight w:val="2782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auto"/>
          </w:tcPr>
          <w:p w14:paraId="0FA0ADFB" w14:textId="3CB26FDE" w:rsidR="00230842" w:rsidRPr="00B41625" w:rsidRDefault="00B41625" w:rsidP="00230842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B41625">
              <w:rPr>
                <w:rFonts w:asciiTheme="minorHAnsi" w:hAnsiTheme="minorHAnsi" w:cstheme="minorHAnsi"/>
                <w:i/>
                <w:color w:val="FF0000"/>
                <w:sz w:val="20"/>
                <w:szCs w:val="21"/>
                <w:lang w:val="en-CA"/>
              </w:rPr>
              <w:t>I</w:t>
            </w:r>
            <w:r w:rsidRPr="00B41625">
              <w:rPr>
                <w:rFonts w:asciiTheme="minorHAnsi" w:hAnsiTheme="minorHAnsi" w:cstheme="minorHAnsi"/>
                <w:i/>
                <w:color w:val="FF0000"/>
                <w:sz w:val="20"/>
                <w:szCs w:val="21"/>
                <w:lang w:val="en"/>
              </w:rPr>
              <w:t xml:space="preserve">t is possible to copy, paste or insert text, formulas, </w:t>
            </w:r>
            <w:proofErr w:type="gramStart"/>
            <w:r w:rsidRPr="00B41625">
              <w:rPr>
                <w:rFonts w:asciiTheme="minorHAnsi" w:hAnsiTheme="minorHAnsi" w:cstheme="minorHAnsi"/>
                <w:i/>
                <w:color w:val="FF0000"/>
                <w:sz w:val="20"/>
                <w:szCs w:val="21"/>
                <w:lang w:val="en"/>
              </w:rPr>
              <w:t>tables</w:t>
            </w:r>
            <w:proofErr w:type="gramEnd"/>
            <w:r w:rsidRPr="00B41625">
              <w:rPr>
                <w:rFonts w:asciiTheme="minorHAnsi" w:hAnsiTheme="minorHAnsi" w:cstheme="minorHAnsi"/>
                <w:i/>
                <w:color w:val="FF0000"/>
                <w:sz w:val="20"/>
                <w:szCs w:val="21"/>
                <w:lang w:val="en"/>
              </w:rPr>
              <w:t xml:space="preserve"> and images.</w:t>
            </w:r>
          </w:p>
          <w:p w14:paraId="451F77AD" w14:textId="34948DB0" w:rsidR="004357A4" w:rsidRPr="0053626F" w:rsidRDefault="004357A4" w:rsidP="004357A4">
            <w:pPr>
              <w:pStyle w:val="Listecouleur-Accent11"/>
              <w:tabs>
                <w:tab w:val="left" w:pos="369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en-CA"/>
              </w:rPr>
            </w:pPr>
          </w:p>
        </w:tc>
      </w:tr>
    </w:tbl>
    <w:p w14:paraId="4FE6B8F6" w14:textId="77777777" w:rsidR="00444633" w:rsidRPr="0053626F" w:rsidRDefault="00444633" w:rsidP="00444633">
      <w:pPr>
        <w:rPr>
          <w:rFonts w:ascii="Arial Narrow" w:hAnsi="Arial Narrow" w:cs="Arial"/>
          <w:b/>
          <w:sz w:val="22"/>
          <w:szCs w:val="22"/>
          <w:lang w:val="en-CA"/>
        </w:rPr>
        <w:sectPr w:rsidR="00444633" w:rsidRPr="0053626F" w:rsidSect="00611149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441D999E" w14:textId="60BD0E9E" w:rsidR="004357A4" w:rsidRPr="0053626F" w:rsidRDefault="004357A4" w:rsidP="00444633">
      <w:pPr>
        <w:rPr>
          <w:rFonts w:ascii="Arial Narrow" w:hAnsi="Arial Narrow" w:cs="Arial"/>
          <w:b/>
          <w:sz w:val="22"/>
          <w:szCs w:val="22"/>
          <w:lang w:val="en-CA"/>
        </w:rPr>
      </w:pPr>
    </w:p>
    <w:p w14:paraId="73E628A7" w14:textId="77777777" w:rsidR="00444633" w:rsidRPr="0053626F" w:rsidRDefault="00444633" w:rsidP="004357A4">
      <w:pPr>
        <w:rPr>
          <w:rFonts w:ascii="Arial Narrow" w:hAnsi="Arial Narrow" w:cs="Arial"/>
          <w:b/>
          <w:sz w:val="22"/>
          <w:szCs w:val="22"/>
          <w:lang w:val="en-CA"/>
        </w:rPr>
        <w:sectPr w:rsidR="00444633" w:rsidRPr="0053626F" w:rsidSect="00611149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75595D8A" w14:textId="1B826194" w:rsidR="00444633" w:rsidRPr="0053626F" w:rsidRDefault="00444633" w:rsidP="004357A4">
      <w:pPr>
        <w:rPr>
          <w:rFonts w:ascii="Arial Narrow" w:hAnsi="Arial Narrow" w:cs="Arial"/>
          <w:b/>
          <w:sz w:val="22"/>
          <w:szCs w:val="22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4357A4" w:rsidRPr="00283403" w14:paraId="5BC08B67" w14:textId="77777777" w:rsidTr="009F286B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74221D07" w14:textId="7215CF25" w:rsidR="004357A4" w:rsidRPr="00B41625" w:rsidRDefault="004357A4" w:rsidP="009F286B">
            <w:pPr>
              <w:rPr>
                <w:rFonts w:ascii="Arial Narrow" w:hAnsi="Arial Narrow" w:cs="Arial"/>
                <w:b/>
                <w:sz w:val="22"/>
                <w:szCs w:val="22"/>
                <w:lang w:val="en-CA"/>
              </w:rPr>
            </w:pPr>
            <w:r w:rsidRPr="00B41625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2.</w:t>
            </w:r>
            <w:r w:rsidR="00230842" w:rsidRPr="00B41625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2</w:t>
            </w:r>
            <w:r w:rsidRPr="00B41625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. </w:t>
            </w:r>
            <w:r w:rsidR="00841B36" w:rsidRPr="00B41625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Description </w:t>
            </w:r>
            <w:r w:rsidR="00B41625" w:rsidRPr="00B41625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of the proposed solution </w:t>
            </w:r>
            <w:r w:rsidR="00841B36" w:rsidRPr="00B4162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(max. 5000 c</w:t>
            </w:r>
            <w:r w:rsidR="00B4162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h</w:t>
            </w:r>
            <w:r w:rsidR="00841B36" w:rsidRPr="00B4162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aract</w:t>
            </w:r>
            <w:r w:rsidR="00B4162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e</w:t>
            </w:r>
            <w:r w:rsidR="00841B36" w:rsidRPr="00B4162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CA"/>
              </w:rPr>
              <w:t>rs)</w:t>
            </w:r>
          </w:p>
        </w:tc>
      </w:tr>
    </w:tbl>
    <w:p w14:paraId="55EDE953" w14:textId="77777777" w:rsidR="009F286B" w:rsidRPr="00B41625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9F286B" w:rsidRPr="00B41625" w:rsidSect="00444633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77590E3" w14:textId="3A76F38E" w:rsidR="009F286B" w:rsidRPr="00B41625" w:rsidRDefault="00B41625" w:rsidP="009F286B">
      <w:pPr>
        <w:rPr>
          <w:rFonts w:ascii="Calibri" w:hAnsi="Calibri" w:cs="Calibri"/>
          <w:i/>
          <w:color w:val="FF0000"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t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4DE9E389" w14:textId="77777777" w:rsidR="00B41625" w:rsidRPr="00B41625" w:rsidRDefault="00B41625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20594066" w14:textId="77777777" w:rsidR="009F286B" w:rsidRPr="00B41625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9F286B" w:rsidRPr="00B41625" w:rsidSect="009F286B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F286B" w:rsidRPr="00283403" w14:paraId="135DBA8C" w14:textId="77777777" w:rsidTr="009F286B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95D1790" w14:textId="6ECFD556" w:rsidR="009F286B" w:rsidRPr="0053626F" w:rsidRDefault="009F286B" w:rsidP="009F286B">
            <w:pPr>
              <w:pStyle w:val="Paragraphedeliste"/>
              <w:ind w:left="574" w:hanging="57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</w:pPr>
            <w:r w:rsidRPr="0053626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lastRenderedPageBreak/>
              <w:t>2.</w:t>
            </w:r>
            <w:r w:rsidR="007630BD" w:rsidRPr="0053626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>2.1</w:t>
            </w:r>
            <w:r w:rsidRPr="0053626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0B41625" w:rsidRPr="0053626F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en-CA"/>
              </w:rPr>
              <w:t>Annual average cost of acquisition (CAPEX) and operational expenditure (OPEX) of the selected solution technology or process</w:t>
            </w:r>
          </w:p>
        </w:tc>
      </w:tr>
    </w:tbl>
    <w:p w14:paraId="242E48DF" w14:textId="77777777" w:rsidR="009F286B" w:rsidRPr="0053626F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9F286B" w:rsidRPr="0053626F" w:rsidSect="009F286B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7906FF" w14:textId="0D998ABF" w:rsidR="00B41625" w:rsidRPr="00B41625" w:rsidRDefault="00B41625" w:rsidP="00B41625">
      <w:pPr>
        <w:rPr>
          <w:rFonts w:ascii="Calibri" w:hAnsi="Calibri" w:cs="Calibri"/>
          <w:i/>
          <w:color w:val="FF0000"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t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180E1D36" w14:textId="77777777" w:rsidR="00B41625" w:rsidRPr="00B41625" w:rsidRDefault="00B41625" w:rsidP="00B41625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644CF72C" w14:textId="70835969" w:rsidR="009F286B" w:rsidRPr="00B41625" w:rsidRDefault="009F286B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7A0A0535" w14:textId="77777777" w:rsidR="00B41625" w:rsidRPr="00B41625" w:rsidRDefault="00B41625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51EAAF2D" w14:textId="6FCE9C3E" w:rsidR="009F286B" w:rsidRPr="00B41625" w:rsidRDefault="009F286B" w:rsidP="009F286B">
      <w:pPr>
        <w:rPr>
          <w:rFonts w:ascii="Calibri" w:hAnsi="Calibri" w:cs="Calibri"/>
          <w:iCs/>
          <w:sz w:val="20"/>
          <w:szCs w:val="20"/>
          <w:lang w:val="en-CA"/>
        </w:rPr>
        <w:sectPr w:rsidR="009F286B" w:rsidRPr="00B41625" w:rsidSect="009F286B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3069B585" w14:textId="27A441C9" w:rsidR="009F286B" w:rsidRPr="00B41625" w:rsidRDefault="009F286B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1134"/>
        <w:gridCol w:w="3754"/>
      </w:tblGrid>
      <w:tr w:rsidR="009F286B" w:rsidRPr="00283403" w14:paraId="491E41B0" w14:textId="77777777" w:rsidTr="00F070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5497B156" w14:textId="6646A353" w:rsidR="009F286B" w:rsidRPr="00B41625" w:rsidRDefault="00B41625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Annual a</w:t>
            </w:r>
            <w:r w:rsidRPr="00DF5C12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verage cost of acquisition (CAPEX) and 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operational expenditure </w:t>
            </w:r>
            <w:r w:rsidRPr="00DF5C12">
              <w:rPr>
                <w:rFonts w:ascii="Arial Narrow" w:hAnsi="Arial Narrow"/>
                <w:b/>
                <w:sz w:val="22"/>
                <w:szCs w:val="22"/>
                <w:lang w:val="en-US"/>
              </w:rPr>
              <w:t>OPEX of the selected solution technology or process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5A7B050F" w14:textId="77777777" w:rsidR="009F286B" w:rsidRPr="00841B36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top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3C7E01F7" w14:textId="05495F9C" w:rsidR="009F286B" w:rsidRPr="00B41625" w:rsidRDefault="00B41625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amount here"/>
                    <w:maxLength w:val="100"/>
                  </w:textInput>
                </w:ffData>
              </w:fldChar>
            </w:r>
            <w:r w:rsidRPr="00B41625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1625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amount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F286B" w:rsidRPr="00B4162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$/</w:t>
            </w:r>
            <w:r w:rsidRPr="00B41625">
              <w:rPr>
                <w:rFonts w:ascii="Arial Narrow" w:hAnsi="Arial Narrow"/>
                <w:b/>
                <w:sz w:val="22"/>
                <w:szCs w:val="22"/>
                <w:lang w:val="en-CA"/>
              </w:rPr>
              <w:t>year</w:t>
            </w:r>
          </w:p>
        </w:tc>
      </w:tr>
      <w:tr w:rsidR="009F286B" w:rsidRPr="00283403" w14:paraId="3C82C9F3" w14:textId="77777777" w:rsidTr="00F070AA">
        <w:trPr>
          <w:trHeight w:val="192"/>
        </w:trPr>
        <w:tc>
          <w:tcPr>
            <w:tcW w:w="0" w:type="auto"/>
            <w:vMerge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8CAD86D" w14:textId="77777777" w:rsidR="009F286B" w:rsidRPr="00B41625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08DD9F20" w14:textId="77777777" w:rsidR="009F286B" w:rsidRPr="00841B36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392E33B7" w14:textId="501609FF" w:rsidR="009F286B" w:rsidRPr="00B41625" w:rsidRDefault="00B41625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amount here"/>
                    <w:maxLength w:val="100"/>
                  </w:textInput>
                </w:ffData>
              </w:fldChar>
            </w:r>
            <w:r w:rsidRPr="00B41625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1625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amount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F286B" w:rsidRPr="00B4162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$/</w:t>
            </w:r>
            <w:r w:rsidRPr="00B41625">
              <w:rPr>
                <w:rFonts w:ascii="Arial Narrow" w:hAnsi="Arial Narrow"/>
                <w:b/>
                <w:sz w:val="22"/>
                <w:szCs w:val="22"/>
                <w:lang w:val="en-CA"/>
              </w:rPr>
              <w:t>year</w:t>
            </w:r>
          </w:p>
        </w:tc>
      </w:tr>
    </w:tbl>
    <w:p w14:paraId="5F818FC1" w14:textId="77777777" w:rsidR="009F286B" w:rsidRPr="00B41625" w:rsidRDefault="009F286B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34D8F221" w14:textId="77777777" w:rsidR="009F286B" w:rsidRPr="00B41625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9F286B" w:rsidRPr="00B41625" w:rsidSect="00611149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444633" w:rsidRPr="00283403" w14:paraId="0263F8DB" w14:textId="77777777" w:rsidTr="009F286B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7CC09012" w14:textId="4C5C9605" w:rsidR="00444633" w:rsidRPr="00D00094" w:rsidRDefault="00444633" w:rsidP="009F286B">
            <w:pPr>
              <w:rPr>
                <w:rFonts w:ascii="Arial Narrow" w:hAnsi="Arial Narrow" w:cs="Arial"/>
                <w:b/>
                <w:sz w:val="22"/>
                <w:szCs w:val="22"/>
                <w:lang w:val="en-CA"/>
              </w:rPr>
            </w:pP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lastRenderedPageBreak/>
              <w:t xml:space="preserve">2.3. 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Presentation and justification of the reference scenario</w:t>
            </w:r>
          </w:p>
        </w:tc>
      </w:tr>
    </w:tbl>
    <w:p w14:paraId="030D4990" w14:textId="77777777" w:rsidR="009F286B" w:rsidRPr="00D00094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9F286B" w:rsidRPr="00D00094" w:rsidSect="009F286B"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79DC2FAD" w14:textId="1B1C7054" w:rsidR="009F286B" w:rsidRPr="00B41625" w:rsidRDefault="00B41625" w:rsidP="009F286B">
      <w:pPr>
        <w:rPr>
          <w:rFonts w:ascii="Calibri" w:hAnsi="Calibri" w:cs="Calibri"/>
          <w:i/>
          <w:color w:val="FF0000"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proofErr w:type="spell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</w:t>
      </w:r>
      <w:proofErr w:type="spell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0F1E02FA" w14:textId="10D9C1CC" w:rsidR="009F286B" w:rsidRPr="0053626F" w:rsidRDefault="009F286B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0CEC5C5F" w14:textId="77777777" w:rsidR="00B41625" w:rsidRPr="0053626F" w:rsidRDefault="00B41625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0D64DF81" w14:textId="77777777" w:rsidR="009F286B" w:rsidRPr="0053626F" w:rsidRDefault="009F286B" w:rsidP="009F286B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15B16F8C" w14:textId="77777777" w:rsidR="009F286B" w:rsidRPr="0053626F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9F286B" w:rsidRPr="0053626F" w:rsidSect="009F286B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F286B" w:rsidRPr="00283403" w14:paraId="3DFEEB92" w14:textId="77777777" w:rsidTr="0058454D">
        <w:trPr>
          <w:trHeight w:val="702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51750084" w:rsidR="009F286B" w:rsidRPr="00D00094" w:rsidRDefault="009F286B" w:rsidP="009F286B">
            <w:pPr>
              <w:pStyle w:val="Paragraphedeliste"/>
              <w:ind w:left="546" w:hanging="546"/>
              <w:rPr>
                <w:rFonts w:asciiTheme="majorHAnsi" w:hAnsiTheme="majorHAnsi" w:cstheme="majorHAnsi"/>
                <w:i/>
                <w:sz w:val="22"/>
                <w:szCs w:val="22"/>
                <w:lang w:val="en-CA"/>
              </w:rPr>
            </w:pPr>
            <w:r w:rsidRPr="0053626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lastRenderedPageBreak/>
              <w:t xml:space="preserve">2.3.1. </w:t>
            </w:r>
            <w:r w:rsidR="00D00094" w:rsidRPr="0053626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CA"/>
              </w:rPr>
              <w:t xml:space="preserve">Average cost of acquisition (CAPEX) and annual operation expenditure (OPEX) of the technology or process selected in the reference scenario </w:t>
            </w:r>
            <w:r w:rsidR="00D00094" w:rsidRPr="0053626F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en-CA"/>
              </w:rPr>
              <w:t>(5000 characters)</w:t>
            </w:r>
          </w:p>
        </w:tc>
      </w:tr>
    </w:tbl>
    <w:p w14:paraId="24574B59" w14:textId="77777777" w:rsidR="0058454D" w:rsidRPr="00D00094" w:rsidRDefault="0058454D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58454D" w:rsidRPr="00D00094" w:rsidSect="009F286B"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7BF51F56" w14:textId="3B4C5DB9" w:rsidR="0058454D" w:rsidRPr="00B41625" w:rsidRDefault="00B41625" w:rsidP="0058454D">
      <w:pPr>
        <w:rPr>
          <w:rFonts w:ascii="Calibri" w:hAnsi="Calibri" w:cs="Calibri"/>
          <w:i/>
          <w:color w:val="FF0000"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proofErr w:type="spell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</w:t>
      </w:r>
      <w:proofErr w:type="spell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05C02553" w14:textId="7BB457B2" w:rsidR="0058454D" w:rsidRPr="0053626F" w:rsidRDefault="0058454D" w:rsidP="0058454D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58CA1531" w14:textId="77777777" w:rsidR="0058454D" w:rsidRPr="0053626F" w:rsidRDefault="0058454D" w:rsidP="0058454D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757EF13B" w14:textId="77777777" w:rsidR="0058454D" w:rsidRPr="0053626F" w:rsidRDefault="0058454D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2902B206" w14:textId="677458C8" w:rsidR="0058454D" w:rsidRPr="0053626F" w:rsidRDefault="0058454D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58454D" w:rsidRPr="0053626F" w:rsidSect="0058454D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1134"/>
        <w:gridCol w:w="3754"/>
      </w:tblGrid>
      <w:tr w:rsidR="0058454D" w:rsidRPr="00283403" w14:paraId="741B36DE" w14:textId="77777777" w:rsidTr="00F070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53B6DE81" w14:textId="05826603" w:rsidR="0058454D" w:rsidRPr="00D00094" w:rsidRDefault="00D00094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Annual a</w:t>
            </w:r>
            <w:r w:rsidRPr="00B00556">
              <w:rPr>
                <w:rFonts w:ascii="Arial Narrow" w:hAnsi="Arial Narrow"/>
                <w:b/>
                <w:sz w:val="22"/>
                <w:szCs w:val="22"/>
                <w:lang w:val="en-US"/>
              </w:rPr>
              <w:t>verage cost of acquisition (CAPEX) and l operation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al expenditure </w:t>
            </w:r>
            <w:r w:rsidRPr="00B00556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(OPEX) of the technology or process used in the 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reference </w:t>
            </w:r>
            <w:r w:rsidRPr="00B00556">
              <w:rPr>
                <w:rFonts w:ascii="Arial Narrow" w:hAnsi="Arial Narrow"/>
                <w:b/>
                <w:sz w:val="22"/>
                <w:szCs w:val="22"/>
                <w:lang w:val="en-US"/>
              </w:rPr>
              <w:t>scenario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982D022" w14:textId="77777777" w:rsidR="0058454D" w:rsidRPr="00841B36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top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1A7776F4" w14:textId="1023BD02" w:rsidR="0058454D" w:rsidRPr="00D00094" w:rsidRDefault="00D00094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amount here"/>
                    <w:maxLength w:val="100"/>
                  </w:textInput>
                </w:ffData>
              </w:fldChar>
            </w:r>
            <w:r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0094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amount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8454D" w:rsidRPr="00D00094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$/</w:t>
            </w: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>year</w:t>
            </w:r>
          </w:p>
        </w:tc>
      </w:tr>
      <w:tr w:rsidR="0058454D" w:rsidRPr="00283403" w14:paraId="1244AE4C" w14:textId="77777777" w:rsidTr="00F070AA">
        <w:trPr>
          <w:trHeight w:val="192"/>
        </w:trPr>
        <w:tc>
          <w:tcPr>
            <w:tcW w:w="0" w:type="auto"/>
            <w:vMerge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5314E6BF" w14:textId="77777777" w:rsidR="0058454D" w:rsidRPr="00D00094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77777777" w:rsidR="0058454D" w:rsidRPr="00841B36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5ABFE39" w14:textId="29269EB3" w:rsidR="0058454D" w:rsidRPr="00D00094" w:rsidRDefault="00D00094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amount here"/>
                    <w:maxLength w:val="100"/>
                  </w:textInput>
                </w:ffData>
              </w:fldChar>
            </w:r>
            <w:r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0094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amount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8454D" w:rsidRPr="00D00094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$/</w:t>
            </w: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>year</w:t>
            </w:r>
          </w:p>
        </w:tc>
      </w:tr>
    </w:tbl>
    <w:p w14:paraId="3DDEF3E2" w14:textId="77777777" w:rsidR="00477691" w:rsidRPr="00D00094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477691" w:rsidRPr="00D00094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477691" w:rsidRPr="00283403" w14:paraId="783AC41D" w14:textId="77777777" w:rsidTr="00244B6D">
        <w:trPr>
          <w:trHeight w:val="431"/>
        </w:trPr>
        <w:tc>
          <w:tcPr>
            <w:tcW w:w="1070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099D7268" w14:textId="7C784AE0" w:rsidR="00477691" w:rsidRPr="00D00094" w:rsidRDefault="00477691" w:rsidP="00244B6D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lastRenderedPageBreak/>
              <w:t xml:space="preserve">2.4. 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Estimation of the reduction or avoidance of GHG emissions (in metric tons of CO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val="en-CA"/>
              </w:rPr>
              <w:t>2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equivalent per year</w:t>
            </w:r>
            <w:r w:rsidR="00D00094"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)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that could be achieved in Québec by implementing the innovation </w:t>
            </w:r>
            <w:r w:rsidR="00D00094" w:rsidRPr="00D0009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/>
              </w:rPr>
              <w:t>(5 000 characters)</w:t>
            </w:r>
          </w:p>
        </w:tc>
      </w:tr>
    </w:tbl>
    <w:p w14:paraId="298206C3" w14:textId="77777777" w:rsidR="00477691" w:rsidRPr="00D00094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477691" w:rsidRPr="00D00094" w:rsidSect="00477691"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156A1BEB" w14:textId="57363C13" w:rsidR="00477691" w:rsidRPr="00B41625" w:rsidRDefault="00B41625" w:rsidP="00477691">
      <w:pPr>
        <w:rPr>
          <w:rFonts w:ascii="Calibri" w:hAnsi="Calibri" w:cs="Calibri"/>
          <w:i/>
          <w:color w:val="FF0000"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proofErr w:type="spell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</w:t>
      </w:r>
      <w:proofErr w:type="spell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22BDCE01" w14:textId="56AB7D18" w:rsidR="00477691" w:rsidRPr="0053626F" w:rsidRDefault="00477691" w:rsidP="00477691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0BEAD38B" w14:textId="77777777" w:rsidR="00B41625" w:rsidRPr="0053626F" w:rsidRDefault="00B41625" w:rsidP="00477691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602042D5" w14:textId="6694C8B7" w:rsidR="00477691" w:rsidRPr="0053626F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49A1A631" w14:textId="77777777" w:rsidR="00477691" w:rsidRPr="0053626F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477691" w:rsidRPr="0053626F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74E4F1D7" w14:textId="0E1EAB63" w:rsidR="00477691" w:rsidRPr="0053626F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88"/>
      </w:tblGrid>
      <w:tr w:rsidR="00D00094" w:rsidRPr="00283403" w14:paraId="529A909A" w14:textId="77777777" w:rsidTr="00B62CF2">
        <w:trPr>
          <w:trHeight w:val="728"/>
        </w:trPr>
        <w:tc>
          <w:tcPr>
            <w:tcW w:w="5812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04AA5F9" w14:textId="5C8DA7C0" w:rsidR="00D00094" w:rsidRPr="00D00094" w:rsidRDefault="00D00094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567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Average </w:t>
            </w: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quantity of </w:t>
            </w:r>
            <w:r w:rsidRPr="00E56755">
              <w:rPr>
                <w:rFonts w:ascii="Arial Narrow" w:hAnsi="Arial Narrow"/>
                <w:b/>
                <w:sz w:val="22"/>
                <w:szCs w:val="22"/>
                <w:lang w:val="en-CA"/>
              </w:rPr>
              <w:t>GHG emissions</w:t>
            </w: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Pr="00E567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reduced or avoided during the first 10 years of </w:t>
            </w: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>commercialization</w:t>
            </w:r>
          </w:p>
        </w:tc>
        <w:tc>
          <w:tcPr>
            <w:tcW w:w="48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2AADDEBB" w:rsidR="00D00094" w:rsidRPr="00D00094" w:rsidRDefault="00EC4A92" w:rsidP="00244B6D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total here"/>
                    <w:maxLength w:val="100"/>
                  </w:textInput>
                </w:ffData>
              </w:fldChar>
            </w:r>
            <w:r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4A92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total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00094" w:rsidRPr="00D00094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t</w:t>
            </w:r>
            <w:r w:rsidR="00D00094">
              <w:rPr>
                <w:rFonts w:ascii="Arial Narrow" w:hAnsi="Arial Narrow"/>
                <w:b/>
                <w:sz w:val="22"/>
                <w:szCs w:val="22"/>
                <w:lang w:val="en-CA"/>
              </w:rPr>
              <w:t>CO2e</w:t>
            </w:r>
            <w:r w:rsidR="00D00094" w:rsidRPr="00D00094">
              <w:rPr>
                <w:rFonts w:ascii="Arial Narrow" w:hAnsi="Arial Narrow"/>
                <w:b/>
                <w:sz w:val="22"/>
                <w:szCs w:val="22"/>
                <w:lang w:val="en-CA"/>
              </w:rPr>
              <w:t>/year</w:t>
            </w:r>
          </w:p>
        </w:tc>
      </w:tr>
    </w:tbl>
    <w:p w14:paraId="6DFF2094" w14:textId="77777777" w:rsidR="00477691" w:rsidRPr="00D00094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477691" w:rsidRPr="00D00094" w:rsidSect="00611149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283403" w14:paraId="0BE1ABD0" w14:textId="77777777" w:rsidTr="00477691">
        <w:trPr>
          <w:trHeight w:val="285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</w:tcPr>
          <w:p w14:paraId="4519DA8A" w14:textId="2D2A9C46" w:rsidR="00611149" w:rsidRPr="00D00094" w:rsidRDefault="00172EAC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lastRenderedPageBreak/>
              <w:t>2.</w:t>
            </w:r>
            <w:r w:rsidR="00244B6D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5</w:t>
            </w: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. 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Estimation the cost per metric ton of the CO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val="en-CA"/>
              </w:rPr>
              <w:t>2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equivalents eliminated or avoided in Qu</w:t>
            </w:r>
            <w:r w:rsidR="00245F4F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</w:t>
            </w:r>
            <w:r w:rsidR="00D00094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bec </w:t>
            </w:r>
            <w:r w:rsidR="00D00094"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(</w:t>
            </w:r>
            <w:r w:rsid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5 </w:t>
            </w:r>
            <w:r w:rsidR="00D00094"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000 characters)</w:t>
            </w:r>
          </w:p>
        </w:tc>
      </w:tr>
    </w:tbl>
    <w:p w14:paraId="735DB67B" w14:textId="3CCC8CFF" w:rsidR="00477691" w:rsidRPr="00D00094" w:rsidRDefault="00D00094" w:rsidP="00477691">
      <w:pPr>
        <w:rPr>
          <w:rFonts w:ascii="Arial Narrow" w:hAnsi="Arial Narrow" w:cs="Arial"/>
          <w:i/>
          <w:color w:val="FF0000"/>
          <w:sz w:val="18"/>
          <w:szCs w:val="21"/>
          <w:lang w:val="en-CA"/>
        </w:rPr>
      </w:pPr>
      <w:r w:rsidRPr="00D00094">
        <w:rPr>
          <w:rFonts w:ascii="Arial Narrow" w:hAnsi="Arial Narrow" w:cs="Arial"/>
          <w:i/>
          <w:sz w:val="18"/>
          <w:szCs w:val="21"/>
          <w:lang w:val="en-CA"/>
        </w:rPr>
        <w:t>See</w:t>
      </w:r>
      <w:r w:rsidR="00477691" w:rsidRPr="00D00094">
        <w:rPr>
          <w:rFonts w:ascii="Arial Narrow" w:hAnsi="Arial Narrow" w:cs="Arial"/>
          <w:i/>
          <w:sz w:val="18"/>
          <w:szCs w:val="21"/>
          <w:lang w:val="en-CA"/>
        </w:rPr>
        <w:t xml:space="preserve"> section </w:t>
      </w:r>
      <w:r w:rsidR="005E65FD">
        <w:rPr>
          <w:rFonts w:ascii="Arial Narrow" w:hAnsi="Arial Narrow" w:cs="Arial"/>
          <w:i/>
          <w:sz w:val="18"/>
          <w:szCs w:val="21"/>
          <w:lang w:val="en-CA"/>
        </w:rPr>
        <w:t>2</w:t>
      </w:r>
      <w:r w:rsidR="00477691" w:rsidRPr="00D00094">
        <w:rPr>
          <w:rFonts w:ascii="Arial Narrow" w:hAnsi="Arial Narrow" w:cs="Arial"/>
          <w:i/>
          <w:sz w:val="18"/>
          <w:szCs w:val="21"/>
          <w:lang w:val="en-CA"/>
        </w:rPr>
        <w:t>.5 p.</w:t>
      </w:r>
      <w:r w:rsidR="005E65FD">
        <w:rPr>
          <w:rFonts w:ascii="Arial Narrow" w:hAnsi="Arial Narrow" w:cs="Arial"/>
          <w:i/>
          <w:sz w:val="18"/>
          <w:szCs w:val="21"/>
          <w:lang w:val="en-CA"/>
        </w:rPr>
        <w:t>9</w:t>
      </w:r>
      <w:r w:rsidR="00477691" w:rsidRPr="00D00094">
        <w:rPr>
          <w:rFonts w:ascii="Arial Narrow" w:hAnsi="Arial Narrow" w:cs="Arial"/>
          <w:i/>
          <w:sz w:val="18"/>
          <w:szCs w:val="21"/>
          <w:lang w:val="en-CA"/>
        </w:rPr>
        <w:t xml:space="preserve"> </w:t>
      </w:r>
      <w:r w:rsidRPr="00D00094">
        <w:rPr>
          <w:rFonts w:ascii="Arial Narrow" w:hAnsi="Arial Narrow" w:cs="Arial"/>
          <w:i/>
          <w:sz w:val="18"/>
          <w:szCs w:val="21"/>
          <w:lang w:val="en-CA"/>
        </w:rPr>
        <w:t>of the applicant guide for details of the expected proces</w:t>
      </w:r>
      <w:r>
        <w:rPr>
          <w:rFonts w:ascii="Arial Narrow" w:hAnsi="Arial Narrow" w:cs="Arial"/>
          <w:i/>
          <w:sz w:val="18"/>
          <w:szCs w:val="21"/>
          <w:lang w:val="en-CA"/>
        </w:rPr>
        <w:t>s</w:t>
      </w:r>
      <w:r w:rsidR="00477691" w:rsidRPr="00D00094">
        <w:rPr>
          <w:rFonts w:ascii="Arial Narrow" w:hAnsi="Arial Narrow" w:cs="Arial"/>
          <w:i/>
          <w:sz w:val="18"/>
          <w:szCs w:val="21"/>
          <w:lang w:val="en-CA"/>
        </w:rPr>
        <w:t>.</w:t>
      </w:r>
    </w:p>
    <w:p w14:paraId="2B2AF175" w14:textId="77777777" w:rsidR="00477691" w:rsidRPr="00D00094" w:rsidRDefault="00477691" w:rsidP="00477691">
      <w:pPr>
        <w:rPr>
          <w:rFonts w:ascii="Arial Narrow" w:hAnsi="Arial Narrow" w:cs="Arial"/>
          <w:i/>
          <w:color w:val="FF0000"/>
          <w:sz w:val="18"/>
          <w:szCs w:val="21"/>
          <w:lang w:val="en-CA"/>
        </w:rPr>
      </w:pPr>
    </w:p>
    <w:p w14:paraId="24BB552D" w14:textId="6D2E7AD3" w:rsidR="00477691" w:rsidRPr="00D00094" w:rsidRDefault="00477691" w:rsidP="00477691">
      <w:pPr>
        <w:rPr>
          <w:rFonts w:ascii="Arial Narrow" w:hAnsi="Arial Narrow" w:cs="Arial"/>
          <w:i/>
          <w:color w:val="FF0000"/>
          <w:sz w:val="18"/>
          <w:szCs w:val="21"/>
          <w:lang w:val="en-CA"/>
        </w:rPr>
        <w:sectPr w:rsidR="00477691" w:rsidRPr="00D00094" w:rsidSect="00477691"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2A889567" w14:textId="189640DA" w:rsidR="00477691" w:rsidRPr="00B41625" w:rsidRDefault="00B41625" w:rsidP="00477691">
      <w:pPr>
        <w:rPr>
          <w:rFonts w:ascii="Calibri" w:hAnsi="Calibri" w:cs="Calibri"/>
          <w:i/>
          <w:color w:val="FF0000"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proofErr w:type="spell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</w:t>
      </w:r>
      <w:proofErr w:type="spell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538818EE" w14:textId="358E12F6" w:rsidR="00244B6D" w:rsidRPr="0053626F" w:rsidRDefault="00244B6D" w:rsidP="00244B6D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36EF7513" w14:textId="23D3BCF1" w:rsidR="00135061" w:rsidRPr="0053626F" w:rsidRDefault="00135061" w:rsidP="00244B6D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54D86204" w14:textId="77777777" w:rsidR="00477691" w:rsidRPr="0053626F" w:rsidRDefault="00477691" w:rsidP="00477691">
      <w:pPr>
        <w:rPr>
          <w:rFonts w:ascii="Calibri" w:hAnsi="Calibri" w:cs="Calibri"/>
          <w:iCs/>
          <w:sz w:val="20"/>
          <w:szCs w:val="20"/>
          <w:lang w:val="en-CA"/>
        </w:rPr>
      </w:pPr>
    </w:p>
    <w:p w14:paraId="0B58F365" w14:textId="77777777" w:rsidR="00477691" w:rsidRPr="0053626F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</w:pPr>
    </w:p>
    <w:p w14:paraId="65128C3A" w14:textId="5AF886D1" w:rsidR="00477691" w:rsidRPr="0053626F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477691" w:rsidRPr="0053626F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283403" w14:paraId="6D0E54E5" w14:textId="77777777" w:rsidTr="00F070AA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0304239E" w:rsidR="00477691" w:rsidRPr="00172EAC" w:rsidRDefault="00D00094" w:rsidP="00F070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Pessimistic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scenario</w:t>
            </w:r>
            <w:r w:rsidR="00477691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30320A77" w:rsidR="00477691" w:rsidRPr="00D00094" w:rsidRDefault="00D00094" w:rsidP="00F070AA">
            <w:pPr>
              <w:spacing w:line="276" w:lineRule="auto"/>
              <w:jc w:val="both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amount here"/>
                    <w:maxLength w:val="100"/>
                  </w:textInput>
                </w:ffData>
              </w:fldChar>
            </w:r>
            <w:r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0094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amount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77691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$/ton</w:t>
            </w: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of reduced</w:t>
            </w:r>
            <w:r w:rsidR="00477691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CO</w:t>
            </w: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val="en-CA"/>
              </w:rPr>
              <w:t>2</w:t>
            </w:r>
          </w:p>
        </w:tc>
      </w:tr>
      <w:tr w:rsidR="00477691" w:rsidRPr="00283403" w14:paraId="674E91C0" w14:textId="77777777" w:rsidTr="00F070AA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665AE43B" w:rsidR="00477691" w:rsidRPr="00172EAC" w:rsidRDefault="00D00094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Optimistic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scenario</w:t>
            </w:r>
            <w:r w:rsidR="00477691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38456A93" w:rsidR="00477691" w:rsidRPr="00D00094" w:rsidRDefault="00D00094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amount here"/>
                    <w:maxLength w:val="100"/>
                  </w:textInput>
                </w:ffData>
              </w:fldChar>
            </w:r>
            <w:r w:rsidRPr="00D0009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0094">
              <w:rPr>
                <w:rFonts w:asciiTheme="minorHAnsi" w:hAnsiTheme="minorHAnsi" w:cstheme="minorHAnsi"/>
                <w:noProof/>
                <w:sz w:val="22"/>
                <w:szCs w:val="22"/>
                <w:lang w:val="en-CA"/>
              </w:rPr>
              <w:t>Enter the amount here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77691"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</w:t>
            </w: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$/ton of reduced CO</w:t>
            </w:r>
            <w:r w:rsidRPr="00D00094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val="en-CA"/>
              </w:rPr>
              <w:t>2</w:t>
            </w:r>
          </w:p>
        </w:tc>
      </w:tr>
    </w:tbl>
    <w:p w14:paraId="69D708C6" w14:textId="77777777" w:rsidR="00477691" w:rsidRPr="00D00094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</w:pPr>
    </w:p>
    <w:p w14:paraId="355C4B85" w14:textId="70B1A36A" w:rsidR="00477691" w:rsidRPr="00D00094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477691" w:rsidRPr="00D00094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5275B036" w14:textId="38ACA5C3" w:rsidR="00611149" w:rsidRPr="00D00094" w:rsidRDefault="00172EAC" w:rsidP="00D00094">
      <w:pPr>
        <w:spacing w:after="120"/>
        <w:ind w:left="1134" w:hanging="1134"/>
        <w:jc w:val="both"/>
        <w:rPr>
          <w:rFonts w:ascii="Calibri" w:hAnsi="Calibri" w:cs="Calibri"/>
          <w:b/>
          <w:color w:val="385623" w:themeColor="accent6" w:themeShade="80"/>
          <w:lang w:val="en-CA"/>
        </w:rPr>
      </w:pPr>
      <w:r w:rsidRPr="0053626F">
        <w:rPr>
          <w:rFonts w:ascii="Calibri" w:hAnsi="Calibri" w:cs="Calibri"/>
          <w:b/>
          <w:color w:val="385623" w:themeColor="accent6" w:themeShade="80"/>
          <w:lang w:val="en-CA"/>
        </w:rPr>
        <w:lastRenderedPageBreak/>
        <w:t xml:space="preserve">Section 3. </w:t>
      </w:r>
      <w:r w:rsidR="00D00094" w:rsidRPr="00D00094">
        <w:rPr>
          <w:rFonts w:ascii="Calibri" w:hAnsi="Calibri" w:cs="Calibri"/>
          <w:b/>
          <w:color w:val="385623" w:themeColor="accent6" w:themeShade="80"/>
          <w:lang w:val="en-CA"/>
        </w:rPr>
        <w:t xml:space="preserve">Risks inherent in implementing the innovation </w:t>
      </w:r>
      <w:r w:rsidR="00D00094" w:rsidRPr="00D00094">
        <w:rPr>
          <w:rFonts w:ascii="Calibri" w:hAnsi="Calibri" w:cs="Calibri"/>
          <w:bCs/>
          <w:i/>
          <w:iCs/>
          <w:color w:val="385623" w:themeColor="accent6" w:themeShade="80"/>
          <w:lang w:val="en-CA"/>
        </w:rPr>
        <w:t>(Specify the uncertainties that could affect the achieved reductions in GHG emissions)</w:t>
      </w:r>
      <w:r w:rsidR="00611149" w:rsidRPr="00D00094">
        <w:rPr>
          <w:rFonts w:ascii="Calibri" w:hAnsi="Calibri" w:cs="Calibri"/>
          <w:b/>
          <w:color w:val="385623" w:themeColor="accent6" w:themeShade="80"/>
          <w:lang w:val="en-CA"/>
        </w:rPr>
        <w:t xml:space="preserve">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53626F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6C21F31B" w:rsidR="00611149" w:rsidRPr="00EC4A92" w:rsidRDefault="00172EAC" w:rsidP="00F070AA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EC4A92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3</w:t>
            </w:r>
            <w:r w:rsidR="00611149" w:rsidRPr="00EC4A92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.1 </w:t>
            </w:r>
            <w:r w:rsidR="00CF05E0" w:rsidRPr="00CF05E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How much more</w:t>
            </w:r>
            <w:r w:rsidR="0052319D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time and</w:t>
            </w:r>
            <w:r w:rsidR="00CF05E0" w:rsidRPr="00CF05E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development </w:t>
            </w:r>
            <w:proofErr w:type="gramStart"/>
            <w:r w:rsidR="00CF05E0" w:rsidRPr="00CF05E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is</w:t>
            </w:r>
            <w:proofErr w:type="gramEnd"/>
            <w:r w:rsidR="00CF05E0" w:rsidRPr="00CF05E0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needed to make the innovation ready for the market? </w:t>
            </w:r>
            <w:r w:rsidR="00611149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(</w:t>
            </w:r>
            <w:r w:rsidR="00477691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max. </w:t>
            </w:r>
            <w:r w:rsidR="00611149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2000 c</w:t>
            </w:r>
            <w:r w:rsid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h</w:t>
            </w:r>
            <w:r w:rsidR="00611149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aract</w:t>
            </w:r>
            <w:r w:rsid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</w:t>
            </w:r>
            <w:r w:rsidR="00611149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rs)</w:t>
            </w:r>
          </w:p>
        </w:tc>
      </w:tr>
    </w:tbl>
    <w:p w14:paraId="146206FE" w14:textId="77777777" w:rsidR="00477691" w:rsidRPr="00EC4A92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477691" w:rsidRPr="00EC4A92" w:rsidSect="004C76ED"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66AEFAA1" w14:textId="3F04B573" w:rsidR="00B41625" w:rsidRPr="00B41625" w:rsidRDefault="00B41625" w:rsidP="00244B6D">
      <w:pPr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proofErr w:type="spell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</w:t>
      </w:r>
      <w:proofErr w:type="spell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6AAB99BC" w14:textId="32B1C370" w:rsidR="00477691" w:rsidRPr="00B41625" w:rsidRDefault="00477691" w:rsidP="00477691">
      <w:pPr>
        <w:jc w:val="both"/>
        <w:rPr>
          <w:rFonts w:ascii="Arial Narrow" w:hAnsi="Arial Narrow" w:cs="Arial"/>
          <w:b/>
          <w:sz w:val="20"/>
          <w:szCs w:val="20"/>
          <w:lang w:val="en-CA"/>
        </w:rPr>
      </w:pPr>
    </w:p>
    <w:p w14:paraId="68A35E2D" w14:textId="6C0CDA50" w:rsidR="00B41625" w:rsidRPr="00B41625" w:rsidRDefault="00B41625" w:rsidP="00477691">
      <w:pPr>
        <w:jc w:val="both"/>
        <w:rPr>
          <w:rFonts w:ascii="Arial Narrow" w:hAnsi="Arial Narrow" w:cs="Arial"/>
          <w:b/>
          <w:sz w:val="20"/>
          <w:szCs w:val="20"/>
          <w:lang w:val="en-CA"/>
        </w:rPr>
      </w:pPr>
    </w:p>
    <w:p w14:paraId="433BA8C7" w14:textId="77777777" w:rsidR="00B41625" w:rsidRPr="00B41625" w:rsidRDefault="00B41625" w:rsidP="00477691">
      <w:pPr>
        <w:jc w:val="both"/>
        <w:rPr>
          <w:rFonts w:ascii="Arial Narrow" w:hAnsi="Arial Narrow" w:cs="Arial"/>
          <w:b/>
          <w:sz w:val="20"/>
          <w:szCs w:val="20"/>
          <w:lang w:val="en-CA"/>
        </w:rPr>
      </w:pPr>
    </w:p>
    <w:p w14:paraId="2B02B78E" w14:textId="77777777" w:rsidR="00477691" w:rsidRPr="00B41625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</w:pPr>
    </w:p>
    <w:p w14:paraId="7EE91122" w14:textId="5435B237" w:rsidR="00477691" w:rsidRPr="00B41625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477691" w:rsidRPr="00B41625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283403" w14:paraId="06B06040" w14:textId="77777777" w:rsidTr="00172EAC">
        <w:trPr>
          <w:trHeight w:val="324"/>
        </w:trPr>
        <w:tc>
          <w:tcPr>
            <w:tcW w:w="10751" w:type="dxa"/>
            <w:shd w:val="clear" w:color="auto" w:fill="E2EFD9" w:themeFill="accent6" w:themeFillTint="33"/>
            <w:vAlign w:val="center"/>
          </w:tcPr>
          <w:p w14:paraId="4E434B66" w14:textId="78BAB902" w:rsidR="00611149" w:rsidRPr="00EC4A92" w:rsidRDefault="00172EAC" w:rsidP="00F070AA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EC4A92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3</w:t>
            </w:r>
            <w:r w:rsidR="00611149" w:rsidRPr="00EC4A92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.2 </w:t>
            </w:r>
            <w:r w:rsidR="00EC4A92" w:rsidRPr="00EC4A92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Estimate the amount of investment needed to commercialise the innovation</w:t>
            </w:r>
            <w:r w:rsidR="00611149" w:rsidRPr="00EC4A92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</w:t>
            </w:r>
            <w:r w:rsidR="00EC4A92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(max. 2000 c</w:t>
            </w:r>
            <w:r w:rsid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h</w:t>
            </w:r>
            <w:r w:rsidR="00EC4A92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aract</w:t>
            </w:r>
            <w:r w:rsid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</w:t>
            </w:r>
            <w:r w:rsidR="00EC4A92" w:rsidRPr="00EC4A92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rs)</w:t>
            </w:r>
          </w:p>
        </w:tc>
      </w:tr>
    </w:tbl>
    <w:p w14:paraId="5DCBF19D" w14:textId="77777777" w:rsidR="00477691" w:rsidRPr="00EC4A92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  <w:sectPr w:rsidR="00477691" w:rsidRPr="00EC4A92" w:rsidSect="004C76ED">
          <w:headerReference w:type="default" r:id="rId11"/>
          <w:footerReference w:type="default" r:id="rId12"/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7256C07B" w14:textId="7628BFF4" w:rsidR="00244B6D" w:rsidRPr="00B41625" w:rsidRDefault="00B41625" w:rsidP="00244B6D">
      <w:pPr>
        <w:rPr>
          <w:rFonts w:ascii="Calibri" w:hAnsi="Calibri" w:cs="Calibri"/>
          <w:iCs/>
          <w:sz w:val="20"/>
          <w:szCs w:val="20"/>
          <w:lang w:val="en-CA"/>
        </w:rPr>
      </w:pPr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-CA"/>
        </w:rPr>
        <w:t>I</w:t>
      </w:r>
      <w:proofErr w:type="spell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</w:t>
      </w:r>
      <w:proofErr w:type="spell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is possible to copy, paste or insert text, formulas, </w:t>
      </w:r>
      <w:proofErr w:type="gramStart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>tables</w:t>
      </w:r>
      <w:proofErr w:type="gramEnd"/>
      <w:r w:rsidRPr="00B41625">
        <w:rPr>
          <w:rFonts w:asciiTheme="minorHAnsi" w:hAnsiTheme="minorHAnsi" w:cstheme="minorHAnsi"/>
          <w:i/>
          <w:color w:val="FF0000"/>
          <w:sz w:val="20"/>
          <w:szCs w:val="21"/>
          <w:lang w:val="en"/>
        </w:rPr>
        <w:t xml:space="preserve"> and images.</w:t>
      </w:r>
    </w:p>
    <w:p w14:paraId="0755DB0B" w14:textId="1458E40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</w:pPr>
    </w:p>
    <w:p w14:paraId="3130F26E" w14:textId="77777777" w:rsidR="00B41625" w:rsidRPr="00B41625" w:rsidRDefault="00B41625" w:rsidP="00477691">
      <w:pPr>
        <w:jc w:val="both"/>
        <w:rPr>
          <w:rFonts w:ascii="Arial Narrow" w:hAnsi="Arial Narrow" w:cs="Arial"/>
          <w:b/>
          <w:sz w:val="22"/>
          <w:szCs w:val="20"/>
          <w:lang w:val="en-CA"/>
        </w:rPr>
      </w:pPr>
    </w:p>
    <w:p w14:paraId="7E6D24B7" w14:textId="0FB2EA1C" w:rsidR="00611149" w:rsidRPr="00B41625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  <w:lang w:val="en-CA"/>
        </w:rPr>
      </w:pPr>
    </w:p>
    <w:sectPr w:rsidR="00611149" w:rsidRPr="00B41625" w:rsidSect="004C76ED"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DA29" w14:textId="77777777" w:rsidR="00BD3A15" w:rsidRDefault="00BD3A15" w:rsidP="00015B82">
      <w:r>
        <w:separator/>
      </w:r>
    </w:p>
  </w:endnote>
  <w:endnote w:type="continuationSeparator" w:id="0">
    <w:p w14:paraId="16354AAF" w14:textId="77777777" w:rsidR="00BD3A15" w:rsidRDefault="00BD3A15" w:rsidP="0001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6D79F" w14:textId="77777777" w:rsidR="00BD3A15" w:rsidRDefault="00BD3A15" w:rsidP="00015B82">
      <w:r>
        <w:separator/>
      </w:r>
    </w:p>
  </w:footnote>
  <w:footnote w:type="continuationSeparator" w:id="0">
    <w:p w14:paraId="650B4018" w14:textId="77777777" w:rsidR="00BD3A15" w:rsidRDefault="00BD3A15" w:rsidP="0001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"/>
  </w:num>
  <w:num w:numId="5">
    <w:abstractNumId w:val="15"/>
  </w:num>
  <w:num w:numId="6">
    <w:abstractNumId w:val="9"/>
  </w:num>
  <w:num w:numId="7">
    <w:abstractNumId w:val="14"/>
  </w:num>
  <w:num w:numId="8">
    <w:abstractNumId w:val="12"/>
  </w:num>
  <w:num w:numId="9">
    <w:abstractNumId w:val="5"/>
  </w:num>
  <w:num w:numId="10">
    <w:abstractNumId w:val="2"/>
  </w:num>
  <w:num w:numId="11">
    <w:abstractNumId w:val="16"/>
  </w:num>
  <w:num w:numId="12">
    <w:abstractNumId w:val="0"/>
  </w:num>
  <w:num w:numId="13">
    <w:abstractNumId w:val="4"/>
  </w:num>
  <w:num w:numId="14">
    <w:abstractNumId w:val="13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2"/>
    <w:rsid w:val="00015B82"/>
    <w:rsid w:val="00015EBC"/>
    <w:rsid w:val="000317DC"/>
    <w:rsid w:val="000331C7"/>
    <w:rsid w:val="000413ED"/>
    <w:rsid w:val="000645C2"/>
    <w:rsid w:val="00065BA8"/>
    <w:rsid w:val="00070D0C"/>
    <w:rsid w:val="00076872"/>
    <w:rsid w:val="00085217"/>
    <w:rsid w:val="0008590E"/>
    <w:rsid w:val="00096065"/>
    <w:rsid w:val="000C6EA9"/>
    <w:rsid w:val="000E3353"/>
    <w:rsid w:val="000F3AF2"/>
    <w:rsid w:val="001046DC"/>
    <w:rsid w:val="0012354B"/>
    <w:rsid w:val="001316F6"/>
    <w:rsid w:val="00135061"/>
    <w:rsid w:val="00140339"/>
    <w:rsid w:val="00141EC0"/>
    <w:rsid w:val="001460CC"/>
    <w:rsid w:val="001512C8"/>
    <w:rsid w:val="00156604"/>
    <w:rsid w:val="001657A9"/>
    <w:rsid w:val="001662BB"/>
    <w:rsid w:val="00172EAC"/>
    <w:rsid w:val="00184DAC"/>
    <w:rsid w:val="001C4CB9"/>
    <w:rsid w:val="001D7C31"/>
    <w:rsid w:val="001E131B"/>
    <w:rsid w:val="001F4AE1"/>
    <w:rsid w:val="00204FC7"/>
    <w:rsid w:val="0020503B"/>
    <w:rsid w:val="002153A6"/>
    <w:rsid w:val="002173EA"/>
    <w:rsid w:val="00220D6F"/>
    <w:rsid w:val="002233D0"/>
    <w:rsid w:val="00225FCA"/>
    <w:rsid w:val="00230842"/>
    <w:rsid w:val="00244B6D"/>
    <w:rsid w:val="00245F4F"/>
    <w:rsid w:val="00246BCD"/>
    <w:rsid w:val="00252667"/>
    <w:rsid w:val="0025399F"/>
    <w:rsid w:val="002574B6"/>
    <w:rsid w:val="0026444D"/>
    <w:rsid w:val="00283403"/>
    <w:rsid w:val="002936AF"/>
    <w:rsid w:val="002A752B"/>
    <w:rsid w:val="002A76FF"/>
    <w:rsid w:val="002C4480"/>
    <w:rsid w:val="002C4A1F"/>
    <w:rsid w:val="002C66AD"/>
    <w:rsid w:val="002F0712"/>
    <w:rsid w:val="00300435"/>
    <w:rsid w:val="00305EF6"/>
    <w:rsid w:val="00317161"/>
    <w:rsid w:val="00321FFE"/>
    <w:rsid w:val="003949DA"/>
    <w:rsid w:val="003C0163"/>
    <w:rsid w:val="003C4628"/>
    <w:rsid w:val="003D0D95"/>
    <w:rsid w:val="003D170C"/>
    <w:rsid w:val="003E710C"/>
    <w:rsid w:val="00402DB2"/>
    <w:rsid w:val="00407B19"/>
    <w:rsid w:val="0041369B"/>
    <w:rsid w:val="00422AEB"/>
    <w:rsid w:val="004357A4"/>
    <w:rsid w:val="00444633"/>
    <w:rsid w:val="0046257A"/>
    <w:rsid w:val="00473699"/>
    <w:rsid w:val="00477691"/>
    <w:rsid w:val="00494FD5"/>
    <w:rsid w:val="004A1306"/>
    <w:rsid w:val="004A62CB"/>
    <w:rsid w:val="004A7EE1"/>
    <w:rsid w:val="004C4026"/>
    <w:rsid w:val="004C4C5B"/>
    <w:rsid w:val="004C76ED"/>
    <w:rsid w:val="004D32AF"/>
    <w:rsid w:val="004F325D"/>
    <w:rsid w:val="00506DD3"/>
    <w:rsid w:val="0052319D"/>
    <w:rsid w:val="0053486A"/>
    <w:rsid w:val="0053626F"/>
    <w:rsid w:val="00546B51"/>
    <w:rsid w:val="005544EE"/>
    <w:rsid w:val="005736B1"/>
    <w:rsid w:val="0058454D"/>
    <w:rsid w:val="005905A4"/>
    <w:rsid w:val="005946B0"/>
    <w:rsid w:val="005D0810"/>
    <w:rsid w:val="005E1172"/>
    <w:rsid w:val="005E65FD"/>
    <w:rsid w:val="006001C3"/>
    <w:rsid w:val="00611149"/>
    <w:rsid w:val="00624657"/>
    <w:rsid w:val="0062487A"/>
    <w:rsid w:val="0062578E"/>
    <w:rsid w:val="00627CB8"/>
    <w:rsid w:val="00633625"/>
    <w:rsid w:val="00644415"/>
    <w:rsid w:val="006B573A"/>
    <w:rsid w:val="006C0C2F"/>
    <w:rsid w:val="006C3430"/>
    <w:rsid w:val="006E5F2C"/>
    <w:rsid w:val="006F114D"/>
    <w:rsid w:val="006F7D2A"/>
    <w:rsid w:val="00703C4B"/>
    <w:rsid w:val="0071521D"/>
    <w:rsid w:val="00723C3E"/>
    <w:rsid w:val="00724933"/>
    <w:rsid w:val="00735842"/>
    <w:rsid w:val="00742060"/>
    <w:rsid w:val="00751A63"/>
    <w:rsid w:val="007630BD"/>
    <w:rsid w:val="00775EB8"/>
    <w:rsid w:val="007929E2"/>
    <w:rsid w:val="007A726A"/>
    <w:rsid w:val="007B6F64"/>
    <w:rsid w:val="007C25A8"/>
    <w:rsid w:val="007C775D"/>
    <w:rsid w:val="007E485C"/>
    <w:rsid w:val="008117DF"/>
    <w:rsid w:val="00813CA2"/>
    <w:rsid w:val="00820974"/>
    <w:rsid w:val="008274D8"/>
    <w:rsid w:val="00841B36"/>
    <w:rsid w:val="0085345C"/>
    <w:rsid w:val="00876354"/>
    <w:rsid w:val="00883253"/>
    <w:rsid w:val="008B214C"/>
    <w:rsid w:val="008C03F3"/>
    <w:rsid w:val="008C648A"/>
    <w:rsid w:val="008E1F87"/>
    <w:rsid w:val="00903E1D"/>
    <w:rsid w:val="00910486"/>
    <w:rsid w:val="00921FCE"/>
    <w:rsid w:val="0092353F"/>
    <w:rsid w:val="009365B3"/>
    <w:rsid w:val="0094218E"/>
    <w:rsid w:val="00967043"/>
    <w:rsid w:val="00973DCA"/>
    <w:rsid w:val="009B0CEC"/>
    <w:rsid w:val="009C0D97"/>
    <w:rsid w:val="009C5DF3"/>
    <w:rsid w:val="009F286B"/>
    <w:rsid w:val="00A2086C"/>
    <w:rsid w:val="00A23E50"/>
    <w:rsid w:val="00A61AF5"/>
    <w:rsid w:val="00A657CF"/>
    <w:rsid w:val="00A67C6A"/>
    <w:rsid w:val="00A969CF"/>
    <w:rsid w:val="00AA4FC8"/>
    <w:rsid w:val="00AB341A"/>
    <w:rsid w:val="00AB664F"/>
    <w:rsid w:val="00AC7BE0"/>
    <w:rsid w:val="00AD191E"/>
    <w:rsid w:val="00AE54AF"/>
    <w:rsid w:val="00B243E0"/>
    <w:rsid w:val="00B41625"/>
    <w:rsid w:val="00B47501"/>
    <w:rsid w:val="00B565CB"/>
    <w:rsid w:val="00B75EA0"/>
    <w:rsid w:val="00B80374"/>
    <w:rsid w:val="00B81AE8"/>
    <w:rsid w:val="00B951C5"/>
    <w:rsid w:val="00BA0447"/>
    <w:rsid w:val="00BA1AF1"/>
    <w:rsid w:val="00BB37E9"/>
    <w:rsid w:val="00BB6CBE"/>
    <w:rsid w:val="00BC2137"/>
    <w:rsid w:val="00BC4C0D"/>
    <w:rsid w:val="00BD3A15"/>
    <w:rsid w:val="00BD5183"/>
    <w:rsid w:val="00BD70B9"/>
    <w:rsid w:val="00BE39CB"/>
    <w:rsid w:val="00BE496B"/>
    <w:rsid w:val="00BE6B77"/>
    <w:rsid w:val="00C008C1"/>
    <w:rsid w:val="00C11F18"/>
    <w:rsid w:val="00C1477F"/>
    <w:rsid w:val="00C33A51"/>
    <w:rsid w:val="00C7362D"/>
    <w:rsid w:val="00C8519C"/>
    <w:rsid w:val="00C86A20"/>
    <w:rsid w:val="00C94200"/>
    <w:rsid w:val="00C978FA"/>
    <w:rsid w:val="00CB6E42"/>
    <w:rsid w:val="00CC0F3C"/>
    <w:rsid w:val="00CF05E0"/>
    <w:rsid w:val="00CF50DF"/>
    <w:rsid w:val="00D00094"/>
    <w:rsid w:val="00D14E89"/>
    <w:rsid w:val="00D177F1"/>
    <w:rsid w:val="00D2053E"/>
    <w:rsid w:val="00D21A96"/>
    <w:rsid w:val="00D26678"/>
    <w:rsid w:val="00D27A91"/>
    <w:rsid w:val="00D47687"/>
    <w:rsid w:val="00D626D6"/>
    <w:rsid w:val="00D8294E"/>
    <w:rsid w:val="00DA6BA7"/>
    <w:rsid w:val="00DC1A22"/>
    <w:rsid w:val="00DC3876"/>
    <w:rsid w:val="00E04B6F"/>
    <w:rsid w:val="00E06834"/>
    <w:rsid w:val="00E15AA3"/>
    <w:rsid w:val="00E51B72"/>
    <w:rsid w:val="00E52980"/>
    <w:rsid w:val="00EB2C0D"/>
    <w:rsid w:val="00EB4413"/>
    <w:rsid w:val="00EC4A92"/>
    <w:rsid w:val="00EC6185"/>
    <w:rsid w:val="00ED5968"/>
    <w:rsid w:val="00EE0F5E"/>
    <w:rsid w:val="00EE2290"/>
    <w:rsid w:val="00EE7882"/>
    <w:rsid w:val="00F00A53"/>
    <w:rsid w:val="00F07F6E"/>
    <w:rsid w:val="00F1005F"/>
    <w:rsid w:val="00F31AF1"/>
    <w:rsid w:val="00F46DED"/>
    <w:rsid w:val="00F8645E"/>
    <w:rsid w:val="00FB2294"/>
    <w:rsid w:val="00FC1A89"/>
    <w:rsid w:val="00FC432B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BA7C1C"/>
  <w15:chartTrackingRefBased/>
  <w15:docId w15:val="{BB3F7650-DF1F-446C-835C-8619A687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6A4BEC"/>
    <w:rsid w:val="007E3BE8"/>
    <w:rsid w:val="009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6DBA7712BA49BBB2883A61DE7B85" ma:contentTypeVersion="11" ma:contentTypeDescription="Crée un document." ma:contentTypeScope="" ma:versionID="a514b22da229af393a4d7e03703d7724">
  <xsd:schema xmlns:xsd="http://www.w3.org/2001/XMLSchema" xmlns:xs="http://www.w3.org/2001/XMLSchema" xmlns:p="http://schemas.microsoft.com/office/2006/metadata/properties" xmlns:ns2="de6764f0-a276-4cd1-aa40-9cc7c1e69a0f" xmlns:ns3="03be08c0-2890-4647-a219-ac88dabb1b2e" targetNamespace="http://schemas.microsoft.com/office/2006/metadata/properties" ma:root="true" ma:fieldsID="b7a32c3daf5a2ea4efa5f139751b3e4a" ns2:_="" ns3:_="">
    <xsd:import namespace="de6764f0-a276-4cd1-aa40-9cc7c1e69a0f"/>
    <xsd:import namespace="03be08c0-2890-4647-a219-ac88dabb1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764f0-a276-4cd1-aa40-9cc7c1e69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08c0-2890-4647-a219-ac88dabb1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D22C0-23E2-4C9B-B856-430181AFD5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D942E-7347-4A7A-B8ED-B89CFFC9E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764f0-a276-4cd1-aa40-9cc7c1e69a0f"/>
    <ds:schemaRef ds:uri="03be08c0-2890-4647-a219-ac88dabb1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Daniela Bernic</cp:lastModifiedBy>
  <cp:revision>2</cp:revision>
  <cp:lastPrinted>2019-05-10T18:13:00Z</cp:lastPrinted>
  <dcterms:created xsi:type="dcterms:W3CDTF">2020-09-23T15:17:00Z</dcterms:created>
  <dcterms:modified xsi:type="dcterms:W3CDTF">2020-09-23T15:17:00Z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0x010100F8866DBA7712BA49BBB2883A61DE7B85</vt:lpwstr>
  </property>
</Properties>
</file>